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F7" w:rsidRDefault="003F67F7" w:rsidP="003F67F7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3F67F7" w:rsidRDefault="003F67F7" w:rsidP="003F67F7">
      <w:pPr>
        <w:ind w:left="737"/>
        <w:rPr>
          <w:b/>
          <w:sz w:val="28"/>
        </w:rPr>
      </w:pPr>
    </w:p>
    <w:p w:rsidR="003F67F7" w:rsidRPr="001F7BDB" w:rsidRDefault="003F67F7" w:rsidP="003F67F7">
      <w:pPr>
        <w:pStyle w:val="berschrift1"/>
        <w:ind w:left="737"/>
      </w:pPr>
      <w:r>
        <w:t>CONTURO-Mauerscheiben</w:t>
      </w:r>
    </w:p>
    <w:p w:rsidR="003F67F7" w:rsidRDefault="003F67F7" w:rsidP="003F67F7">
      <w:pPr>
        <w:spacing w:line="276" w:lineRule="auto"/>
      </w:pPr>
    </w:p>
    <w:p w:rsidR="003F67F7" w:rsidRDefault="003F67F7" w:rsidP="003F67F7">
      <w:pPr>
        <w:ind w:left="737"/>
        <w:rPr>
          <w:b/>
        </w:rPr>
      </w:pPr>
      <w:r>
        <w:rPr>
          <w:b/>
        </w:rPr>
        <w:t>Technische Anforderungen</w:t>
      </w:r>
    </w:p>
    <w:p w:rsidR="003F67F7" w:rsidRDefault="003F67F7" w:rsidP="003F67F7">
      <w:pPr>
        <w:ind w:left="737"/>
        <w:rPr>
          <w:b/>
        </w:rPr>
      </w:pPr>
    </w:p>
    <w:p w:rsidR="003F67F7" w:rsidRDefault="003F67F7" w:rsidP="003F67F7">
      <w:pPr>
        <w:ind w:left="737"/>
        <w:jc w:val="both"/>
      </w:pPr>
      <w:r>
        <w:t xml:space="preserve">Mauerscheiben </w:t>
      </w:r>
      <w:r w:rsidRPr="00B12A23">
        <w:t>nach EUROCODE (EC 2),</w:t>
      </w:r>
      <w:r w:rsidR="006057A2">
        <w:t xml:space="preserve"> DIN EN 206 und </w:t>
      </w:r>
      <w:r>
        <w:t>EN 15.258</w:t>
      </w:r>
      <w:r w:rsidR="006057A2">
        <w:t>.</w:t>
      </w:r>
    </w:p>
    <w:p w:rsidR="006057A2" w:rsidRDefault="006057A2" w:rsidP="003F67F7">
      <w:pPr>
        <w:ind w:left="737"/>
        <w:jc w:val="both"/>
      </w:pPr>
    </w:p>
    <w:p w:rsidR="003F67F7" w:rsidRDefault="006057A2" w:rsidP="003F67F7">
      <w:pPr>
        <w:ind w:left="737"/>
        <w:jc w:val="both"/>
      </w:pPr>
      <w:r w:rsidRPr="006057A2">
        <w:t>Bewehrung je nach statischer Notwendigkeit als Betonstahl oder Faser</w:t>
      </w:r>
    </w:p>
    <w:p w:rsidR="006057A2" w:rsidRDefault="006057A2" w:rsidP="006057A2">
      <w:pPr>
        <w:jc w:val="both"/>
      </w:pPr>
    </w:p>
    <w:p w:rsidR="003F67F7" w:rsidRDefault="003F67F7" w:rsidP="003F67F7">
      <w:pPr>
        <w:ind w:left="737"/>
        <w:jc w:val="both"/>
      </w:pPr>
      <w:r w:rsidRPr="00D630B0">
        <w:t>Neutrale Gü</w:t>
      </w:r>
      <w:r>
        <w:t>teü</w:t>
      </w:r>
      <w:r w:rsidRPr="00D630B0">
        <w:t xml:space="preserve">berwachung durch eine nach DIN EN ISO/IEC 17065 akkreditierte Gesellschaft </w:t>
      </w:r>
    </w:p>
    <w:p w:rsidR="003F67F7" w:rsidRDefault="003F67F7" w:rsidP="003F67F7">
      <w:pPr>
        <w:ind w:left="737"/>
        <w:jc w:val="both"/>
      </w:pPr>
    </w:p>
    <w:p w:rsidR="003F67F7" w:rsidRDefault="003F67F7" w:rsidP="003F67F7">
      <w:pPr>
        <w:ind w:left="737"/>
        <w:jc w:val="both"/>
      </w:pPr>
      <w:r>
        <w:t>Produktspezifische Merkmale:</w:t>
      </w:r>
    </w:p>
    <w:p w:rsidR="003F67F7" w:rsidRDefault="003F67F7" w:rsidP="003F67F7">
      <w:pPr>
        <w:ind w:left="737"/>
        <w:jc w:val="both"/>
      </w:pPr>
      <w:r>
        <w:t xml:space="preserve">Kanten der Ansichtsseite, des Kopfes und die </w:t>
      </w:r>
      <w:r w:rsidR="00164320">
        <w:t xml:space="preserve">der </w:t>
      </w:r>
      <w:r>
        <w:t>oberen 20 cm der Rückseite (bei Höhen 4</w:t>
      </w:r>
      <w:r w:rsidR="006057A2">
        <w:t>5 und 55 die oberen 10 cm) mit 5 x 5</w:t>
      </w:r>
      <w:r>
        <w:t xml:space="preserve"> mm gefast</w:t>
      </w:r>
    </w:p>
    <w:p w:rsidR="003F67F7" w:rsidRDefault="003F67F7" w:rsidP="003F67F7">
      <w:pPr>
        <w:ind w:left="737"/>
        <w:jc w:val="both"/>
      </w:pPr>
      <w:r>
        <w:t>Ausführung Sichtbeton: Vorderseite, Kopf und beide Stirnseiten schalungsglatt, Rückseite bis 20</w:t>
      </w:r>
      <w:r w:rsidR="00164320">
        <w:t xml:space="preserve"> </w:t>
      </w:r>
      <w:r>
        <w:t>cm (bei Höhen 45 und 55 die oberen 10 cm) unter OK. handgeglättet</w:t>
      </w:r>
    </w:p>
    <w:p w:rsidR="003F67F7" w:rsidRDefault="003F67F7" w:rsidP="003F67F7">
      <w:pPr>
        <w:ind w:left="737"/>
        <w:jc w:val="both"/>
      </w:pPr>
      <w:r>
        <w:t>Ausführung kugelgestrahlt und samtiert</w:t>
      </w:r>
      <w:r w:rsidRPr="00B12A23">
        <w:t xml:space="preserve">: Vorderseite, Kopf und </w:t>
      </w:r>
      <w:r w:rsidR="00164320">
        <w:t>beide Stirnseiten bearbeitet</w:t>
      </w:r>
      <w:r w:rsidRPr="00B12A23">
        <w:t>, Rückseite bis 20</w:t>
      </w:r>
      <w:r>
        <w:t xml:space="preserve"> </w:t>
      </w:r>
      <w:r w:rsidRPr="00B12A23">
        <w:t>cm (bei Type 45 und 55 die oberen 10</w:t>
      </w:r>
      <w:r>
        <w:t xml:space="preserve"> </w:t>
      </w:r>
      <w:r w:rsidRPr="00B12A23">
        <w:t xml:space="preserve">cm) </w:t>
      </w:r>
      <w:r>
        <w:t>unter OK. bearbeitet</w:t>
      </w:r>
    </w:p>
    <w:p w:rsidR="003F67F7" w:rsidRDefault="003F67F7" w:rsidP="003F67F7">
      <w:pPr>
        <w:ind w:left="737"/>
        <w:jc w:val="both"/>
      </w:pPr>
      <w:r>
        <w:t>Ab einer Elementhöhe von 130 cm, mit Ausnahme der Eckelemente, Vouten</w:t>
      </w:r>
      <w:r w:rsidR="00164320">
        <w:t xml:space="preserve">  </w:t>
      </w:r>
      <w:r>
        <w:t xml:space="preserve"> 15x15</w:t>
      </w:r>
      <w:r w:rsidR="00164320">
        <w:t xml:space="preserve"> </w:t>
      </w:r>
      <w:r>
        <w:t>cm im Fußbereich</w:t>
      </w:r>
    </w:p>
    <w:p w:rsidR="003F67F7" w:rsidRDefault="003F67F7" w:rsidP="003F67F7">
      <w:pPr>
        <w:ind w:left="737"/>
        <w:jc w:val="both"/>
      </w:pPr>
      <w:r>
        <w:t>Verzahnung der Sohlfuge mit gerippter Fußunterseite</w:t>
      </w:r>
    </w:p>
    <w:p w:rsidR="003F67F7" w:rsidRDefault="003F67F7" w:rsidP="003F67F7">
      <w:pPr>
        <w:ind w:left="737"/>
        <w:jc w:val="both"/>
      </w:pPr>
    </w:p>
    <w:p w:rsidR="003F67F7" w:rsidRDefault="003F67F7" w:rsidP="003F67F7">
      <w:pPr>
        <w:ind w:left="737"/>
        <w:jc w:val="both"/>
      </w:pPr>
      <w:r>
        <w:t>Expositionsklassen bei Oberflächen mit Umgebungskontakt die der statischen Berechnung zugrunde liegen:</w:t>
      </w:r>
    </w:p>
    <w:p w:rsidR="003F67F7" w:rsidRDefault="003F67F7" w:rsidP="003F67F7">
      <w:pPr>
        <w:ind w:left="737"/>
        <w:jc w:val="both"/>
      </w:pPr>
      <w:r>
        <w:t>XC1 – XC4; XD1 + XD2; XF1 + XF2; XA1</w:t>
      </w:r>
    </w:p>
    <w:p w:rsidR="003F67F7" w:rsidRDefault="003F67F7" w:rsidP="003F67F7">
      <w:pPr>
        <w:ind w:left="737"/>
        <w:jc w:val="both"/>
      </w:pPr>
    </w:p>
    <w:p w:rsidR="003F67F7" w:rsidRDefault="003F67F7" w:rsidP="003F67F7">
      <w:pPr>
        <w:ind w:left="737"/>
        <w:jc w:val="both"/>
      </w:pPr>
      <w:r>
        <w:t>Baustoffkennwerte: Beton min. C30/37; Betonstahl: IV S, IV M</w:t>
      </w:r>
    </w:p>
    <w:p w:rsidR="003F67F7" w:rsidRDefault="003F67F7" w:rsidP="003F67F7">
      <w:pPr>
        <w:ind w:left="737"/>
        <w:jc w:val="both"/>
      </w:pPr>
    </w:p>
    <w:p w:rsidR="003F67F7" w:rsidRDefault="003F67F7" w:rsidP="003F67F7">
      <w:pPr>
        <w:ind w:left="737"/>
        <w:jc w:val="both"/>
      </w:pPr>
      <w:r>
        <w:t xml:space="preserve">Berechnungsgrundlagen für die Hinterfüllung </w:t>
      </w:r>
      <w:r w:rsidRPr="0056124A">
        <w:t>die der statischen Berechnung zugrunde liegen:</w:t>
      </w:r>
    </w:p>
    <w:p w:rsidR="003F67F7" w:rsidRDefault="003F67F7" w:rsidP="003F67F7">
      <w:pPr>
        <w:ind w:left="737"/>
        <w:jc w:val="both"/>
      </w:pPr>
      <w:r>
        <w:t>Geländeneigungswinkel:         0° bei Lastfall „BI-5“, „BI-SLW (30 + 60)“</w:t>
      </w:r>
    </w:p>
    <w:p w:rsidR="003F67F7" w:rsidRDefault="003F67F7" w:rsidP="003F67F7">
      <w:pPr>
        <w:ind w:left="737"/>
        <w:jc w:val="both"/>
      </w:pPr>
      <w:r w:rsidRPr="0056124A">
        <w:t xml:space="preserve">Geländeneigungswinkel: </w:t>
      </w:r>
      <w:r>
        <w:t xml:space="preserve">        30° bei Lastfall „BI-30“</w:t>
      </w:r>
    </w:p>
    <w:p w:rsidR="003F67F7" w:rsidRDefault="003F67F7" w:rsidP="003F67F7">
      <w:pPr>
        <w:ind w:left="737"/>
        <w:jc w:val="both"/>
      </w:pPr>
      <w:r>
        <w:t xml:space="preserve">Berechnungsgewicht:              </w:t>
      </w:r>
      <w:r w:rsidRPr="00342AB9">
        <w:t>γ</w:t>
      </w:r>
      <w:r>
        <w:t xml:space="preserve"> =19 kN/m³</w:t>
      </w:r>
    </w:p>
    <w:p w:rsidR="003F67F7" w:rsidRDefault="003F67F7" w:rsidP="003F67F7">
      <w:pPr>
        <w:ind w:left="737"/>
        <w:jc w:val="both"/>
      </w:pPr>
      <w:r>
        <w:t xml:space="preserve">Winkel der inneren Reibung:   </w:t>
      </w:r>
      <w:r>
        <w:rPr>
          <w:rStyle w:val="unicode"/>
          <w:rFonts w:ascii="&amp;quot" w:hAnsi="&amp;quot"/>
          <w:color w:val="000000"/>
        </w:rPr>
        <w:t xml:space="preserve">φ </w:t>
      </w:r>
      <w:r w:rsidRPr="00342AB9">
        <w:t>= 35</w:t>
      </w:r>
      <w:r>
        <w:t>°</w:t>
      </w:r>
    </w:p>
    <w:p w:rsidR="003F67F7" w:rsidRDefault="003F67F7" w:rsidP="003F67F7">
      <w:pPr>
        <w:ind w:left="737"/>
        <w:jc w:val="both"/>
      </w:pPr>
      <w:r>
        <w:t xml:space="preserve">Wandreibungswinkel:              </w:t>
      </w:r>
      <w:r w:rsidRPr="00342AB9">
        <w:t>δ</w:t>
      </w:r>
      <w:r>
        <w:t xml:space="preserve"> = 23°</w:t>
      </w:r>
    </w:p>
    <w:p w:rsidR="003F67F7" w:rsidRDefault="003F67F7" w:rsidP="003F67F7">
      <w:pPr>
        <w:ind w:left="737"/>
        <w:jc w:val="both"/>
      </w:pPr>
    </w:p>
    <w:p w:rsidR="006057A2" w:rsidRDefault="006057A2" w:rsidP="006057A2">
      <w:pPr>
        <w:ind w:left="737"/>
        <w:jc w:val="both"/>
      </w:pPr>
      <w:r w:rsidRPr="006057A2">
        <w:rPr>
          <w:b/>
        </w:rPr>
        <w:t>Standard-</w:t>
      </w:r>
      <w:r w:rsidRPr="006057A2">
        <w:rPr>
          <w:b/>
        </w:rPr>
        <w:t>Oberfläche Sichtbeton</w:t>
      </w:r>
      <w:r w:rsidRPr="00B7460F">
        <w:rPr>
          <w:b/>
        </w:rPr>
        <w:t>:</w:t>
      </w:r>
      <w:r>
        <w:t xml:space="preserve"> </w:t>
      </w:r>
    </w:p>
    <w:p w:rsidR="006057A2" w:rsidRDefault="006057A2" w:rsidP="006057A2">
      <w:pPr>
        <w:ind w:left="737"/>
        <w:jc w:val="both"/>
      </w:pPr>
      <w:r w:rsidRPr="004804F2">
        <w:t>Betongüte: min. C 30 / 37</w:t>
      </w:r>
      <w:r>
        <w:t xml:space="preserve"> DIN 1045</w:t>
      </w:r>
    </w:p>
    <w:p w:rsidR="006057A2" w:rsidRDefault="006057A2" w:rsidP="006057A2">
      <w:pPr>
        <w:ind w:left="737"/>
        <w:jc w:val="both"/>
      </w:pPr>
      <w:r>
        <w:t>Oberflächenqualität: SB 2 gemäß „Sichtbeton-Merkblatt“</w:t>
      </w:r>
    </w:p>
    <w:p w:rsidR="006057A2" w:rsidRDefault="006057A2" w:rsidP="006057A2">
      <w:pPr>
        <w:ind w:left="737"/>
        <w:jc w:val="both"/>
      </w:pPr>
      <w:r w:rsidRPr="005F0079">
        <w:t>Expositionsklassen XC4 und XF</w:t>
      </w:r>
      <w:r>
        <w:t>4 (DIN 1045)</w:t>
      </w:r>
      <w:r w:rsidRPr="005F0079">
        <w:t xml:space="preserve"> </w:t>
      </w:r>
    </w:p>
    <w:p w:rsidR="006057A2" w:rsidRDefault="006057A2" w:rsidP="006057A2">
      <w:pPr>
        <w:jc w:val="both"/>
      </w:pPr>
    </w:p>
    <w:p w:rsidR="006057A2" w:rsidRDefault="006057A2" w:rsidP="006057A2">
      <w:pPr>
        <w:jc w:val="both"/>
      </w:pPr>
      <w:r>
        <w:t xml:space="preserve">           </w:t>
      </w:r>
      <w:r>
        <w:t xml:space="preserve">Oberfläche </w:t>
      </w:r>
      <w:r w:rsidRPr="00B7460F">
        <w:rPr>
          <w:b/>
        </w:rPr>
        <w:t>kugelgestrahlt:</w:t>
      </w:r>
    </w:p>
    <w:p w:rsidR="006057A2" w:rsidRDefault="006057A2" w:rsidP="006057A2">
      <w:pPr>
        <w:jc w:val="both"/>
      </w:pPr>
      <w:r>
        <w:t xml:space="preserve">           </w:t>
      </w:r>
      <w:r w:rsidRPr="004804F2">
        <w:t>Betongüte: min. C 30 / 37</w:t>
      </w:r>
      <w:r>
        <w:t xml:space="preserve"> in Anlehnung an DIN 1045</w:t>
      </w:r>
    </w:p>
    <w:p w:rsidR="006057A2" w:rsidRPr="005F0079" w:rsidRDefault="006057A2" w:rsidP="006057A2">
      <w:pPr>
        <w:jc w:val="both"/>
      </w:pPr>
      <w:r>
        <w:t xml:space="preserve">           </w:t>
      </w:r>
      <w:r w:rsidRPr="004E5928">
        <w:t>Die Frosttausalzwiderstandsfähigkeit entspricht Punkt 5.8 EN 13198</w:t>
      </w:r>
    </w:p>
    <w:p w:rsidR="006057A2" w:rsidRPr="005F0079" w:rsidRDefault="006057A2" w:rsidP="006057A2">
      <w:pPr>
        <w:ind w:left="737"/>
        <w:jc w:val="both"/>
      </w:pPr>
    </w:p>
    <w:p w:rsidR="006057A2" w:rsidRDefault="006057A2" w:rsidP="006057A2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kugelgestrahlt mit CleanTop</w:t>
      </w:r>
      <w:r w:rsidRPr="00B7460F">
        <w:rPr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6057A2" w:rsidRDefault="006057A2" w:rsidP="006057A2">
      <w:pPr>
        <w:ind w:left="737"/>
        <w:jc w:val="both"/>
      </w:pPr>
      <w:r w:rsidRPr="004804F2">
        <w:t>Betongüte: min. C 30 / 37</w:t>
      </w:r>
      <w:r w:rsidRPr="00941D9B">
        <w:t xml:space="preserve"> in Anlehnung an DIN 1045</w:t>
      </w:r>
    </w:p>
    <w:p w:rsidR="006057A2" w:rsidRDefault="006057A2" w:rsidP="006057A2">
      <w:pPr>
        <w:jc w:val="both"/>
      </w:pPr>
      <w:r w:rsidRPr="005F0079">
        <w:t xml:space="preserve">           </w:t>
      </w:r>
      <w:r w:rsidRPr="004E5928">
        <w:t>Die Frosttausalzwiderstandsfähigkeit entspricht Punkt 5.8 EN 13198</w:t>
      </w:r>
    </w:p>
    <w:p w:rsidR="006057A2" w:rsidRPr="005F0079" w:rsidRDefault="006057A2" w:rsidP="006057A2">
      <w:pPr>
        <w:jc w:val="both"/>
      </w:pPr>
    </w:p>
    <w:p w:rsidR="006057A2" w:rsidRDefault="006057A2" w:rsidP="006057A2">
      <w:pPr>
        <w:ind w:left="737"/>
        <w:jc w:val="both"/>
      </w:pPr>
      <w:r w:rsidRPr="005F0079">
        <w:lastRenderedPageBreak/>
        <w:t xml:space="preserve">Oberfläche </w:t>
      </w:r>
      <w:r w:rsidRPr="00B7460F">
        <w:rPr>
          <w:b/>
        </w:rPr>
        <w:t>samtiert mit CleanTop</w:t>
      </w:r>
      <w:r w:rsidRPr="00B7460F">
        <w:rPr>
          <w:rFonts w:cs="Arial"/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6057A2" w:rsidRDefault="006057A2" w:rsidP="006057A2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6057A2" w:rsidRDefault="006057A2" w:rsidP="006057A2">
      <w:pPr>
        <w:jc w:val="both"/>
      </w:pPr>
      <w:r w:rsidRPr="005F0079">
        <w:t xml:space="preserve">           Die Frosttausalzwiderstandsfähigkeit </w:t>
      </w:r>
      <w:r w:rsidRPr="008A55D9">
        <w:t>in Anlehnung an EN 1338 – jedoch ≤ 50 gr/m²</w:t>
      </w:r>
    </w:p>
    <w:p w:rsidR="006057A2" w:rsidRDefault="006057A2" w:rsidP="006057A2">
      <w:pPr>
        <w:jc w:val="both"/>
      </w:pPr>
    </w:p>
    <w:p w:rsidR="006057A2" w:rsidRDefault="006057A2" w:rsidP="006057A2">
      <w:pPr>
        <w:jc w:val="both"/>
      </w:pPr>
      <w:r>
        <w:t xml:space="preserve">           Oberfläche </w:t>
      </w:r>
      <w:r w:rsidRPr="00B7460F">
        <w:rPr>
          <w:b/>
        </w:rPr>
        <w:t>geschliffen</w:t>
      </w:r>
      <w:r>
        <w:t xml:space="preserve"> </w:t>
      </w:r>
    </w:p>
    <w:p w:rsidR="006057A2" w:rsidRDefault="006057A2" w:rsidP="006057A2">
      <w:pPr>
        <w:jc w:val="both"/>
      </w:pPr>
      <w:r>
        <w:t xml:space="preserve">           Betongüte: min. C 30 / 37</w:t>
      </w:r>
      <w:bookmarkStart w:id="0" w:name="_GoBack"/>
      <w:bookmarkEnd w:id="0"/>
      <w:r w:rsidRPr="00941D9B">
        <w:t xml:space="preserve"> </w:t>
      </w:r>
      <w:r>
        <w:t>in Anlehnung an DIN 1045</w:t>
      </w:r>
    </w:p>
    <w:p w:rsidR="006057A2" w:rsidRPr="005F0079" w:rsidRDefault="006057A2" w:rsidP="006057A2">
      <w:pPr>
        <w:jc w:val="both"/>
      </w:pPr>
      <w:r>
        <w:t xml:space="preserve">           Die Frosttausalzwiderstandsfähigkeit entspricht Punkt 5.8 EN 13198</w:t>
      </w:r>
    </w:p>
    <w:p w:rsidR="006057A2" w:rsidRPr="005F0079" w:rsidRDefault="006057A2" w:rsidP="006057A2">
      <w:pPr>
        <w:ind w:left="737"/>
        <w:jc w:val="both"/>
      </w:pPr>
    </w:p>
    <w:p w:rsidR="006057A2" w:rsidRDefault="006057A2" w:rsidP="006057A2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 xml:space="preserve">Sichtbeton </w:t>
      </w:r>
      <w:r>
        <w:rPr>
          <w:b/>
        </w:rPr>
        <w:t>SB Plus</w:t>
      </w:r>
      <w:r w:rsidRPr="00B7460F">
        <w:rPr>
          <w:b/>
        </w:rPr>
        <w:t>:</w:t>
      </w:r>
    </w:p>
    <w:p w:rsidR="006057A2" w:rsidRDefault="006057A2" w:rsidP="006057A2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6057A2" w:rsidRDefault="006057A2" w:rsidP="006057A2">
      <w:pPr>
        <w:ind w:left="737"/>
        <w:jc w:val="both"/>
      </w:pPr>
      <w:r>
        <w:t>Oberflächenqualität: SB 3</w:t>
      </w:r>
      <w:r w:rsidRPr="006057A2">
        <w:t xml:space="preserve"> gemäß „Sichtbeton-Merkblatt“</w:t>
      </w:r>
    </w:p>
    <w:p w:rsidR="006057A2" w:rsidRDefault="006057A2" w:rsidP="006057A2">
      <w:pPr>
        <w:jc w:val="both"/>
      </w:pPr>
      <w:r>
        <w:rPr>
          <w:b/>
        </w:rPr>
        <w:t xml:space="preserve">           </w:t>
      </w:r>
      <w:r w:rsidRPr="00E50D99">
        <w:t>Die Frosttausalzwiderstandsfähigkeit in Anlehnung an EN 1338 – jedoch ≤ 50 gr/m²</w:t>
      </w:r>
    </w:p>
    <w:p w:rsidR="006057A2" w:rsidRDefault="006057A2" w:rsidP="006057A2">
      <w:pPr>
        <w:jc w:val="both"/>
      </w:pPr>
      <w:r>
        <w:t xml:space="preserve">           </w:t>
      </w:r>
    </w:p>
    <w:p w:rsidR="003F67F7" w:rsidRDefault="003F67F7" w:rsidP="003F67F7">
      <w:pPr>
        <w:spacing w:line="276" w:lineRule="auto"/>
      </w:pPr>
      <w:r>
        <w:t>Pos.    Leistungsbeschreibung</w:t>
      </w:r>
    </w:p>
    <w:p w:rsidR="003F67F7" w:rsidRDefault="003F67F7" w:rsidP="003F67F7">
      <w:pPr>
        <w:ind w:left="737"/>
      </w:pPr>
    </w:p>
    <w:p w:rsidR="003F67F7" w:rsidRDefault="003F67F7" w:rsidP="003F67F7">
      <w:pPr>
        <w:rPr>
          <w:b/>
        </w:rPr>
      </w:pPr>
      <w:r>
        <w:rPr>
          <w:b/>
        </w:rPr>
        <w:t xml:space="preserve">   1      Unterbau</w:t>
      </w:r>
    </w:p>
    <w:p w:rsidR="003F67F7" w:rsidRDefault="003F67F7" w:rsidP="003F67F7">
      <w:pPr>
        <w:ind w:left="737"/>
        <w:jc w:val="both"/>
      </w:pPr>
      <w:r>
        <w:t xml:space="preserve"> </w:t>
      </w:r>
    </w:p>
    <w:p w:rsidR="003F67F7" w:rsidRDefault="003F67F7" w:rsidP="003F67F7">
      <w:pPr>
        <w:ind w:left="737"/>
        <w:jc w:val="both"/>
      </w:pPr>
      <w:r>
        <w:t xml:space="preserve">Frostunempfindlicher und wasserdurchlässiger Kieskoffer als Unterbau für das Betonfundament liefern und höhengerecht einbauen und verdichten, Mindestdicke nach Herstellerangaben / </w:t>
      </w:r>
      <w:r w:rsidRPr="00A61345">
        <w:t>statischen Erfordernissen</w:t>
      </w:r>
    </w:p>
    <w:p w:rsidR="003F67F7" w:rsidRDefault="003F67F7" w:rsidP="003F67F7">
      <w:pPr>
        <w:ind w:left="737"/>
        <w:jc w:val="both"/>
      </w:pPr>
    </w:p>
    <w:p w:rsidR="003F67F7" w:rsidRDefault="003F67F7" w:rsidP="003F67F7">
      <w:pPr>
        <w:ind w:left="737"/>
        <w:jc w:val="both"/>
      </w:pPr>
      <w:r>
        <w:t>Menge m</w:t>
      </w:r>
      <w:r w:rsidRPr="004D7EA8">
        <w:rPr>
          <w:vertAlign w:val="superscript"/>
        </w:rPr>
        <w:t>3</w:t>
      </w:r>
      <w:r>
        <w:t xml:space="preserve"> ...........;                                                                         EP €/m</w:t>
      </w:r>
      <w:r w:rsidRPr="004D7EA8">
        <w:rPr>
          <w:vertAlign w:val="superscript"/>
        </w:rPr>
        <w:t>3</w:t>
      </w:r>
      <w:r>
        <w:t xml:space="preserve"> ...............;    </w:t>
      </w:r>
    </w:p>
    <w:p w:rsidR="003F67F7" w:rsidRDefault="003F67F7" w:rsidP="003F67F7">
      <w:pPr>
        <w:ind w:left="737"/>
        <w:jc w:val="both"/>
      </w:pPr>
      <w:r>
        <w:t xml:space="preserve">                       </w:t>
      </w:r>
    </w:p>
    <w:p w:rsidR="003F67F7" w:rsidRPr="00BC0A81" w:rsidRDefault="003F67F7" w:rsidP="003F67F7">
      <w:pPr>
        <w:jc w:val="both"/>
        <w:rPr>
          <w:b/>
        </w:rPr>
      </w:pPr>
      <w:r w:rsidRPr="00BC0A81">
        <w:t xml:space="preserve">   </w:t>
      </w:r>
      <w:r>
        <w:rPr>
          <w:b/>
        </w:rPr>
        <w:t>2</w:t>
      </w:r>
      <w:r w:rsidRPr="00BC0A81">
        <w:rPr>
          <w:b/>
        </w:rPr>
        <w:t xml:space="preserve">      </w:t>
      </w:r>
      <w:r>
        <w:rPr>
          <w:b/>
        </w:rPr>
        <w:t>Streifenfundament</w:t>
      </w:r>
    </w:p>
    <w:p w:rsidR="003F67F7" w:rsidRDefault="003F67F7" w:rsidP="003F67F7">
      <w:pPr>
        <w:ind w:left="737"/>
        <w:jc w:val="both"/>
      </w:pPr>
    </w:p>
    <w:p w:rsidR="003F67F7" w:rsidRDefault="003F67F7" w:rsidP="003F67F7">
      <w:pPr>
        <w:ind w:left="737"/>
        <w:jc w:val="both"/>
      </w:pPr>
      <w:r>
        <w:t xml:space="preserve">Streifenfundament aus Beton in C 12/15 bzw. 16/20 XC 2 gemäß Abmessungen nach </w:t>
      </w:r>
      <w:r w:rsidRPr="00A61345">
        <w:t xml:space="preserve">Herstellerangaben / </w:t>
      </w:r>
      <w:r>
        <w:t>statischen Erfordernissen: Breite:..........cm, Dicke ...........cm fachgerecht einbauen und höhenmäßig auf ±2 cm / 4 m Messstrecke abziehen.</w:t>
      </w:r>
    </w:p>
    <w:p w:rsidR="003F67F7" w:rsidRDefault="003F67F7" w:rsidP="003F67F7">
      <w:pPr>
        <w:ind w:left="737"/>
        <w:jc w:val="both"/>
      </w:pPr>
    </w:p>
    <w:p w:rsidR="003F67F7" w:rsidRDefault="003F67F7" w:rsidP="003F67F7">
      <w:pPr>
        <w:ind w:left="737"/>
        <w:jc w:val="both"/>
      </w:pPr>
      <w:r w:rsidRPr="00BC0A81">
        <w:t>Menge m</w:t>
      </w:r>
      <w:r w:rsidRPr="004D7EA8">
        <w:rPr>
          <w:vertAlign w:val="superscript"/>
        </w:rPr>
        <w:t>3</w:t>
      </w:r>
      <w:r w:rsidRPr="00BC0A81">
        <w:t xml:space="preserve"> ...........;                                                </w:t>
      </w:r>
      <w:r>
        <w:t xml:space="preserve">                         EP €/m</w:t>
      </w:r>
      <w:r w:rsidRPr="004D7EA8">
        <w:rPr>
          <w:vertAlign w:val="superscript"/>
        </w:rPr>
        <w:t>3</w:t>
      </w:r>
      <w:r w:rsidRPr="00BC0A81">
        <w:t xml:space="preserve"> ...............;    </w:t>
      </w:r>
    </w:p>
    <w:p w:rsidR="003F67F7" w:rsidRDefault="003F67F7" w:rsidP="003F67F7">
      <w:pPr>
        <w:jc w:val="both"/>
      </w:pPr>
    </w:p>
    <w:p w:rsidR="003F67F7" w:rsidRDefault="003F67F7" w:rsidP="003F67F7">
      <w:pPr>
        <w:ind w:left="737"/>
      </w:pPr>
    </w:p>
    <w:p w:rsidR="003F67F7" w:rsidRDefault="003F67F7" w:rsidP="003F67F7">
      <w:pPr>
        <w:rPr>
          <w:b/>
        </w:rPr>
      </w:pPr>
      <w:r>
        <w:rPr>
          <w:b/>
        </w:rPr>
        <w:t xml:space="preserve">  3       Liefern und Einbau</w:t>
      </w:r>
    </w:p>
    <w:p w:rsidR="003F67F7" w:rsidRDefault="003F67F7" w:rsidP="003F67F7">
      <w:pPr>
        <w:ind w:left="737"/>
        <w:rPr>
          <w:b/>
        </w:rPr>
      </w:pPr>
    </w:p>
    <w:p w:rsidR="00164320" w:rsidRDefault="003F67F7" w:rsidP="003F67F7">
      <w:pPr>
        <w:ind w:left="737"/>
        <w:jc w:val="both"/>
      </w:pPr>
      <w:r>
        <w:t xml:space="preserve">Mauerscheiben liefern und höhen- und fluchtgerecht auf eine 3 cm dicke Zementmörtelschicht und mit 1 cm Fuge versetzen. </w:t>
      </w:r>
      <w:r w:rsidRPr="001A5C19">
        <w:t>Die Fugen sind rücks</w:t>
      </w:r>
      <w:r>
        <w:t>eitig abzustellen</w:t>
      </w:r>
      <w:r w:rsidRPr="001A5C19">
        <w:t>. Die Hinterfüllung</w:t>
      </w:r>
      <w:r>
        <w:t xml:space="preserve"> hat frostsicher mit nicht bindigem M</w:t>
      </w:r>
      <w:r w:rsidRPr="001A5C19">
        <w:t xml:space="preserve">aterial </w:t>
      </w:r>
      <w:r>
        <w:t>zu erfolgen.</w:t>
      </w:r>
      <w:r w:rsidRPr="001A5C19">
        <w:t xml:space="preserve"> Lagenweises Verdichten mit geeignetem Verdichtungsgerät</w:t>
      </w:r>
      <w:r w:rsidR="00164320">
        <w:t>.</w:t>
      </w:r>
      <w:r w:rsidRPr="001A5C19">
        <w:t xml:space="preserve"> </w:t>
      </w:r>
    </w:p>
    <w:p w:rsidR="003F67F7" w:rsidRDefault="003F67F7" w:rsidP="003F67F7">
      <w:pPr>
        <w:ind w:left="737"/>
        <w:jc w:val="both"/>
      </w:pPr>
      <w:r>
        <w:t xml:space="preserve">Die Einbauempfehlungen des Herstellers in ihrer neuesten Ausgabe sind zu beachten. </w:t>
      </w:r>
    </w:p>
    <w:p w:rsidR="003F67F7" w:rsidRPr="00F00630" w:rsidRDefault="003F67F7" w:rsidP="003F67F7">
      <w:pPr>
        <w:ind w:left="737"/>
      </w:pPr>
    </w:p>
    <w:p w:rsidR="003F67F7" w:rsidRPr="00B51645" w:rsidRDefault="003F67F7" w:rsidP="003F67F7">
      <w:pPr>
        <w:ind w:left="737"/>
      </w:pPr>
      <w:r>
        <w:t>Fabrikat „</w:t>
      </w:r>
      <w:r>
        <w:rPr>
          <w:b/>
        </w:rPr>
        <w:t>CONTURO</w:t>
      </w:r>
      <w:r>
        <w:t>-Mauerscheiben“</w:t>
      </w:r>
      <w:r w:rsidRPr="00B51645">
        <w:t xml:space="preserve"> </w:t>
      </w:r>
    </w:p>
    <w:p w:rsidR="006057A2" w:rsidRDefault="006057A2" w:rsidP="006057A2">
      <w:r>
        <w:t xml:space="preserve">           </w:t>
      </w:r>
      <w:r>
        <w:t>Art der Oberflächenbearbeitung:</w:t>
      </w:r>
    </w:p>
    <w:p w:rsidR="006057A2" w:rsidRPr="00454C7C" w:rsidRDefault="006057A2" w:rsidP="006057A2">
      <w:pPr>
        <w:rPr>
          <w:b/>
        </w:rPr>
      </w:pPr>
      <w:r>
        <w:t xml:space="preserve">           </w:t>
      </w:r>
      <w:r w:rsidRPr="00454C7C">
        <w:rPr>
          <w:b/>
        </w:rPr>
        <w:t xml:space="preserve">[ </w:t>
      </w:r>
      <w:r w:rsidRPr="00454C7C">
        <w:rPr>
          <w:b/>
        </w:rPr>
        <w:t>Standardoberfläche Sichtbeton grau glatt</w:t>
      </w:r>
    </w:p>
    <w:p w:rsidR="006057A2" w:rsidRDefault="006057A2" w:rsidP="006057A2">
      <w:r>
        <w:t xml:space="preserve">             </w:t>
      </w:r>
    </w:p>
    <w:p w:rsidR="00454C7C" w:rsidRDefault="00454C7C" w:rsidP="006057A2">
      <w:r w:rsidRPr="00454C7C">
        <w:t xml:space="preserve">           </w:t>
      </w:r>
      <w:r w:rsidRPr="00454C7C">
        <w:t>[</w:t>
      </w:r>
      <w:r>
        <w:rPr>
          <w:b/>
        </w:rPr>
        <w:t xml:space="preserve"> </w:t>
      </w:r>
      <w:r>
        <w:t xml:space="preserve">Auftragsfertigung </w:t>
      </w:r>
      <w:r w:rsidR="006057A2">
        <w:t xml:space="preserve">SB Plus / kugelgestrahlt / kugelgestrahlt + CleanTop® / </w:t>
      </w:r>
      <w:r>
        <w:t xml:space="preserve"> </w:t>
      </w:r>
    </w:p>
    <w:p w:rsidR="006057A2" w:rsidRDefault="00454C7C" w:rsidP="006057A2">
      <w:r>
        <w:t xml:space="preserve">             </w:t>
      </w:r>
      <w:r w:rsidR="006057A2">
        <w:t xml:space="preserve">geschliffen / samtiert            </w:t>
      </w:r>
    </w:p>
    <w:p w:rsidR="006057A2" w:rsidRDefault="006057A2" w:rsidP="006057A2">
      <w:r>
        <w:t xml:space="preserve">           </w:t>
      </w:r>
      <w:r>
        <w:t xml:space="preserve">  </w:t>
      </w:r>
      <w:r>
        <w:t>+ CleanTop® ]</w:t>
      </w:r>
    </w:p>
    <w:p w:rsidR="006057A2" w:rsidRDefault="006057A2" w:rsidP="006057A2">
      <w:r>
        <w:t xml:space="preserve">           [...............................................]</w:t>
      </w:r>
    </w:p>
    <w:p w:rsidR="006057A2" w:rsidRDefault="006057A2" w:rsidP="006057A2"/>
    <w:p w:rsidR="006057A2" w:rsidRDefault="006057A2" w:rsidP="006057A2">
      <w:r>
        <w:t xml:space="preserve">            Artworkfarben: www.birkenmeier.com]</w:t>
      </w:r>
    </w:p>
    <w:p w:rsidR="006057A2" w:rsidRDefault="00454C7C" w:rsidP="006057A2">
      <w:r>
        <w:t xml:space="preserve">           </w:t>
      </w:r>
      <w:r w:rsidR="006057A2">
        <w:t>[...............................................]</w:t>
      </w:r>
    </w:p>
    <w:p w:rsidR="003F67F7" w:rsidRDefault="003F67F7" w:rsidP="003F67F7">
      <w:pPr>
        <w:ind w:left="737"/>
      </w:pPr>
    </w:p>
    <w:p w:rsidR="003F67F7" w:rsidRDefault="003F67F7" w:rsidP="003F67F7">
      <w:r>
        <w:t xml:space="preserve">           </w:t>
      </w:r>
      <w:r w:rsidRPr="000B16A4">
        <w:rPr>
          <w:b/>
        </w:rPr>
        <w:t>Lastfall „BI-5“</w:t>
      </w:r>
      <w:r>
        <w:t>, Verkehrslast 5 kN/m², horizontale Hinterfüllung</w:t>
      </w:r>
    </w:p>
    <w:p w:rsidR="003F67F7" w:rsidRDefault="003F67F7" w:rsidP="003F67F7">
      <w:pPr>
        <w:ind w:left="737"/>
      </w:pPr>
    </w:p>
    <w:p w:rsidR="003F67F7" w:rsidRPr="00CF20D4" w:rsidRDefault="003F67F7" w:rsidP="003F67F7">
      <w:pPr>
        <w:ind w:left="737"/>
        <w:rPr>
          <w:u w:val="single"/>
        </w:rPr>
      </w:pPr>
      <w:r w:rsidRPr="00CF20D4">
        <w:rPr>
          <w:u w:val="single"/>
        </w:rPr>
        <w:t>Breite 50 cm</w:t>
      </w:r>
    </w:p>
    <w:p w:rsidR="003F67F7" w:rsidRDefault="003F67F7" w:rsidP="003F67F7">
      <w:pPr>
        <w:ind w:left="737"/>
      </w:pPr>
      <w:r>
        <w:t>Höhe   45 cm         Wanddicke 11,6 cm             Fußlänge    31 cm</w:t>
      </w:r>
    </w:p>
    <w:p w:rsidR="003F67F7" w:rsidRDefault="003F67F7" w:rsidP="003F67F7">
      <w:pPr>
        <w:ind w:left="737"/>
      </w:pPr>
      <w:r>
        <w:t>Höhe   5</w:t>
      </w:r>
      <w:r w:rsidRPr="00CF20D4">
        <w:t>5</w:t>
      </w:r>
      <w:r>
        <w:t xml:space="preserve"> cm         Wandd</w:t>
      </w:r>
      <w:r w:rsidRPr="00CF20D4">
        <w:t>icke 1</w:t>
      </w:r>
      <w:r>
        <w:t>1,6 cm             Fußlänge    33</w:t>
      </w:r>
      <w:r w:rsidRPr="00CF20D4">
        <w:t xml:space="preserve"> cm</w:t>
      </w:r>
    </w:p>
    <w:p w:rsidR="003F67F7" w:rsidRDefault="003F67F7" w:rsidP="003F67F7">
      <w:pPr>
        <w:ind w:left="737"/>
      </w:pPr>
      <w:r>
        <w:t>Höhe   80 cm         Wandd</w:t>
      </w:r>
      <w:r w:rsidRPr="00CF20D4">
        <w:t>icke 1</w:t>
      </w:r>
      <w:r>
        <w:t>1,6 cm             Fußlänge    43</w:t>
      </w:r>
      <w:r w:rsidRPr="00CF20D4">
        <w:t xml:space="preserve"> cm</w:t>
      </w:r>
    </w:p>
    <w:p w:rsidR="003F67F7" w:rsidRDefault="003F67F7" w:rsidP="003F67F7">
      <w:pPr>
        <w:ind w:left="737"/>
      </w:pPr>
      <w:r>
        <w:t>Höhe 105 cm         Wanddicke 11,6 cm             Fußlänge    56 cm</w:t>
      </w:r>
    </w:p>
    <w:p w:rsidR="003F67F7" w:rsidRDefault="003F67F7" w:rsidP="003F67F7">
      <w:pPr>
        <w:ind w:left="737"/>
      </w:pPr>
      <w:r>
        <w:t>Höhe 130 cm         Wanddicke 11,6 cm             Fußlänge    69 cm</w:t>
      </w:r>
    </w:p>
    <w:p w:rsidR="003F67F7" w:rsidRDefault="003F67F7" w:rsidP="003F67F7">
      <w:pPr>
        <w:ind w:left="737"/>
      </w:pPr>
      <w:r>
        <w:t>Höhe 150 cm         Wanddicke 11,6 cm             Fußlänge    75 cm</w:t>
      </w:r>
    </w:p>
    <w:p w:rsidR="003F67F7" w:rsidRDefault="003F67F7" w:rsidP="003F67F7">
      <w:pPr>
        <w:ind w:left="737"/>
      </w:pPr>
      <w:r>
        <w:t>Höhe 180 cm         Wanddicke 11,6 cm             Fußlänge    80 cm</w:t>
      </w:r>
    </w:p>
    <w:p w:rsidR="003F67F7" w:rsidRDefault="003F67F7" w:rsidP="003F67F7">
      <w:pPr>
        <w:ind w:left="737"/>
      </w:pPr>
      <w:r>
        <w:t>Höhe 200 cm         Wanddicke 11,6 cm             Fußlänge    87 cm</w:t>
      </w:r>
    </w:p>
    <w:p w:rsidR="003F67F7" w:rsidRDefault="003F67F7" w:rsidP="003F67F7">
      <w:pPr>
        <w:ind w:left="737"/>
      </w:pPr>
      <w:r>
        <w:t>Höhe 230 cm         Wanddicke 11,6 cm             Fußlänge    98 cm</w:t>
      </w:r>
    </w:p>
    <w:p w:rsidR="003F67F7" w:rsidRDefault="003F67F7" w:rsidP="003F67F7">
      <w:pPr>
        <w:ind w:left="737"/>
      </w:pPr>
      <w:r>
        <w:t>Höhe 250 cm         Wanddicke 11,6 cm             Fußlänge  105 cm</w:t>
      </w:r>
    </w:p>
    <w:p w:rsidR="003F67F7" w:rsidRDefault="003F67F7" w:rsidP="003F67F7">
      <w:pPr>
        <w:ind w:left="737"/>
      </w:pPr>
      <w:r>
        <w:t>Höhe 280 cm         Wanddicke 13,5 cm             Fußlänge  120 cm</w:t>
      </w:r>
    </w:p>
    <w:p w:rsidR="003F67F7" w:rsidRDefault="003F67F7" w:rsidP="003F67F7">
      <w:pPr>
        <w:ind w:left="737"/>
      </w:pPr>
      <w:r>
        <w:t>Höhe 300 cm         Wanddicke 13,5 cm             Fußlänge  130 cm</w:t>
      </w:r>
    </w:p>
    <w:p w:rsidR="003F67F7" w:rsidRDefault="003F67F7" w:rsidP="003F67F7">
      <w:pPr>
        <w:tabs>
          <w:tab w:val="left" w:pos="3619"/>
        </w:tabs>
      </w:pPr>
      <w:r>
        <w:tab/>
      </w:r>
    </w:p>
    <w:p w:rsidR="003F67F7" w:rsidRPr="000B16A4" w:rsidRDefault="003F67F7" w:rsidP="003F67F7">
      <w:pPr>
        <w:ind w:left="737"/>
        <w:rPr>
          <w:u w:val="single"/>
        </w:rPr>
      </w:pPr>
      <w:r>
        <w:rPr>
          <w:u w:val="single"/>
        </w:rPr>
        <w:t>Breite 1</w:t>
      </w:r>
      <w:r w:rsidRPr="000B16A4">
        <w:rPr>
          <w:u w:val="single"/>
        </w:rPr>
        <w:t>0</w:t>
      </w:r>
      <w:r>
        <w:rPr>
          <w:u w:val="single"/>
        </w:rPr>
        <w:t>0</w:t>
      </w:r>
      <w:r w:rsidRPr="000B16A4">
        <w:rPr>
          <w:u w:val="single"/>
        </w:rPr>
        <w:t xml:space="preserve"> cm</w:t>
      </w:r>
    </w:p>
    <w:p w:rsidR="003F67F7" w:rsidRDefault="003F67F7" w:rsidP="003F67F7">
      <w:pPr>
        <w:ind w:left="737"/>
      </w:pPr>
      <w:r>
        <w:t>Höhe   45 cm         Wanddicke 11,6 cm             Fußlänge    31 cm</w:t>
      </w:r>
    </w:p>
    <w:p w:rsidR="003F67F7" w:rsidRDefault="003F67F7" w:rsidP="003F67F7">
      <w:pPr>
        <w:ind w:left="737"/>
      </w:pPr>
      <w:r>
        <w:t>Höhe   55 cm         Wanddicke 11,6 cm             Fußlänge    33 cm</w:t>
      </w:r>
    </w:p>
    <w:p w:rsidR="003F67F7" w:rsidRDefault="003F67F7" w:rsidP="003F67F7">
      <w:pPr>
        <w:ind w:left="737"/>
      </w:pPr>
      <w:r>
        <w:t>Höhe   80 cm         Wanddicke 11,6 cm             Fußlänge    43 cm</w:t>
      </w:r>
    </w:p>
    <w:p w:rsidR="003F67F7" w:rsidRDefault="003F67F7" w:rsidP="003F67F7">
      <w:pPr>
        <w:ind w:left="737"/>
      </w:pPr>
      <w:r>
        <w:t>Höhe 105 cm         Wanddicke 11,6 cm             Fußlänge    56 cm</w:t>
      </w:r>
    </w:p>
    <w:p w:rsidR="003F67F7" w:rsidRDefault="003F67F7" w:rsidP="003F67F7">
      <w:pPr>
        <w:ind w:left="737"/>
      </w:pPr>
      <w:r>
        <w:t>Höhe 130 cm         Wanddicke 11,6 cm             Fußlänge    69 cm</w:t>
      </w:r>
    </w:p>
    <w:p w:rsidR="003F67F7" w:rsidRDefault="003F67F7" w:rsidP="003F67F7">
      <w:pPr>
        <w:ind w:left="737"/>
      </w:pPr>
      <w:r>
        <w:t>Höhe 150 cm         Wanddicke 11,6 cm             Fußlänge    75 cm</w:t>
      </w:r>
    </w:p>
    <w:p w:rsidR="003F67F7" w:rsidRDefault="003F67F7" w:rsidP="003F67F7">
      <w:pPr>
        <w:ind w:left="737"/>
      </w:pPr>
      <w:r>
        <w:t>Höhe 180 cm         Wanddicke 11,6 cm             Fußlänge    80 cm</w:t>
      </w:r>
    </w:p>
    <w:p w:rsidR="003F67F7" w:rsidRDefault="003F67F7" w:rsidP="003F67F7">
      <w:pPr>
        <w:ind w:left="737"/>
      </w:pPr>
      <w:r>
        <w:t>Höhe 200 cm         Wanddicke 11,6 cm             Fußlänge    87 cm</w:t>
      </w:r>
    </w:p>
    <w:p w:rsidR="003F67F7" w:rsidRDefault="003F67F7" w:rsidP="003F67F7">
      <w:pPr>
        <w:ind w:left="737"/>
      </w:pPr>
      <w:r>
        <w:t>Höhe 230 cm         Wanddicke 11,6 cm             Fußlänge    98 cm</w:t>
      </w:r>
    </w:p>
    <w:p w:rsidR="003F67F7" w:rsidRDefault="003F67F7" w:rsidP="003F67F7">
      <w:pPr>
        <w:ind w:left="737"/>
      </w:pPr>
      <w:r>
        <w:t>Höhe 250 cm         Wanddicke 11,6 cm             Fußlänge  105 cm</w:t>
      </w:r>
    </w:p>
    <w:p w:rsidR="003F67F7" w:rsidRDefault="003F67F7" w:rsidP="003F67F7">
      <w:pPr>
        <w:ind w:left="737"/>
      </w:pPr>
      <w:r>
        <w:t>Höhe 280 cm         Wanddicke 13,5 cm             Fußlänge  120 cm</w:t>
      </w:r>
    </w:p>
    <w:p w:rsidR="003F67F7" w:rsidRDefault="003F67F7" w:rsidP="003F67F7">
      <w:pPr>
        <w:ind w:left="737"/>
      </w:pPr>
      <w:r>
        <w:t>Höhe 300 cm         Wanddicke 13,5 cm             Fußlänge  130 cm</w:t>
      </w:r>
    </w:p>
    <w:p w:rsidR="003F67F7" w:rsidRDefault="003F67F7" w:rsidP="003F67F7">
      <w:pPr>
        <w:ind w:left="737"/>
      </w:pPr>
    </w:p>
    <w:p w:rsidR="003F67F7" w:rsidRPr="000B16A4" w:rsidRDefault="003F67F7" w:rsidP="003F67F7">
      <w:pPr>
        <w:ind w:left="737"/>
        <w:rPr>
          <w:u w:val="single"/>
        </w:rPr>
      </w:pPr>
      <w:r w:rsidRPr="000B16A4">
        <w:rPr>
          <w:u w:val="single"/>
        </w:rPr>
        <w:t>Breite 200 cm</w:t>
      </w:r>
    </w:p>
    <w:p w:rsidR="003F67F7" w:rsidRDefault="003F67F7" w:rsidP="003F67F7">
      <w:pPr>
        <w:ind w:left="737"/>
      </w:pPr>
      <w:r>
        <w:t>Höhe   55 cm         Wanddicke 11,6 cm             Fußlänge    33 cm</w:t>
      </w:r>
    </w:p>
    <w:p w:rsidR="003F67F7" w:rsidRDefault="003F67F7" w:rsidP="003F67F7">
      <w:pPr>
        <w:ind w:left="737"/>
      </w:pPr>
      <w:r>
        <w:t>Höhe   80 cm         Wanddicke 11,6 cm             Fußlänge    43 cm</w:t>
      </w:r>
    </w:p>
    <w:p w:rsidR="003F67F7" w:rsidRDefault="003F67F7" w:rsidP="003F67F7">
      <w:pPr>
        <w:ind w:left="737"/>
      </w:pPr>
      <w:r>
        <w:t>Höhe 105 cm         Wanddicke 11,6 cm             Fußlänge    56 cm</w:t>
      </w:r>
    </w:p>
    <w:p w:rsidR="003F67F7" w:rsidRDefault="003F67F7" w:rsidP="003F67F7">
      <w:pPr>
        <w:ind w:left="737"/>
      </w:pPr>
      <w:r>
        <w:t>Höhe 130 cm         Wanddicke 11,6 cm             Fußlänge    69 cm</w:t>
      </w:r>
    </w:p>
    <w:p w:rsidR="003F67F7" w:rsidRDefault="003F67F7" w:rsidP="003F67F7">
      <w:pPr>
        <w:ind w:left="737"/>
      </w:pPr>
    </w:p>
    <w:p w:rsidR="003F67F7" w:rsidRDefault="003F67F7" w:rsidP="003F67F7">
      <w:r>
        <w:t xml:space="preserve">           </w:t>
      </w:r>
      <w:r w:rsidRPr="000B16A4">
        <w:rPr>
          <w:b/>
        </w:rPr>
        <w:t>Lastfall „BI-SLW“</w:t>
      </w:r>
      <w:r w:rsidRPr="000B16A4">
        <w:t>,</w:t>
      </w:r>
      <w:r>
        <w:t xml:space="preserve"> Ersatzflächenlast max. 33,33 kN/m² (SLW 30 bis 60) </w:t>
      </w:r>
    </w:p>
    <w:p w:rsidR="003F67F7" w:rsidRDefault="003F67F7" w:rsidP="003F67F7">
      <w:pPr>
        <w:ind w:left="737"/>
      </w:pPr>
    </w:p>
    <w:p w:rsidR="003F67F7" w:rsidRPr="000B16A4" w:rsidRDefault="003F67F7" w:rsidP="003F67F7">
      <w:pPr>
        <w:ind w:left="737"/>
        <w:rPr>
          <w:u w:val="single"/>
        </w:rPr>
      </w:pPr>
      <w:r w:rsidRPr="000B16A4">
        <w:rPr>
          <w:u w:val="single"/>
        </w:rPr>
        <w:t>Breite 50 cm</w:t>
      </w:r>
    </w:p>
    <w:p w:rsidR="003F67F7" w:rsidRDefault="003F67F7" w:rsidP="003F67F7">
      <w:pPr>
        <w:ind w:left="737"/>
      </w:pPr>
      <w:r>
        <w:t>Höhe   55 cm         Wanddicke 11,6 cm             Fußlä</w:t>
      </w:r>
      <w:r w:rsidR="00E376B8">
        <w:t>nge    80</w:t>
      </w:r>
      <w:r>
        <w:t xml:space="preserve"> cm</w:t>
      </w:r>
    </w:p>
    <w:p w:rsidR="003F67F7" w:rsidRDefault="003F67F7" w:rsidP="003F67F7">
      <w:pPr>
        <w:ind w:left="737"/>
      </w:pPr>
      <w:r>
        <w:t>Höhe   80 cm         Wanddicke 11,6 cm             Fußlänge    80 cm</w:t>
      </w:r>
    </w:p>
    <w:p w:rsidR="003F67F7" w:rsidRDefault="003F67F7" w:rsidP="003F67F7">
      <w:pPr>
        <w:ind w:left="737"/>
      </w:pPr>
      <w:r>
        <w:t>Höhe 105 cm         Wanddicke 11,6 cm             Fußlänge    94 cm</w:t>
      </w:r>
    </w:p>
    <w:p w:rsidR="003F67F7" w:rsidRDefault="003F67F7" w:rsidP="003F67F7">
      <w:pPr>
        <w:ind w:left="737"/>
      </w:pPr>
      <w:r>
        <w:t>Höhe 130 cm         Wanddicke 11,6 cm             Fußlänge  108 cm</w:t>
      </w:r>
    </w:p>
    <w:p w:rsidR="003F67F7" w:rsidRDefault="003F67F7" w:rsidP="003F67F7">
      <w:pPr>
        <w:ind w:left="737"/>
      </w:pPr>
      <w:r>
        <w:t>Höhe 150 cm         Wanddicke 11,6 cm             Fußlänge  118 cm</w:t>
      </w:r>
    </w:p>
    <w:p w:rsidR="003F67F7" w:rsidRDefault="003F67F7" w:rsidP="003F67F7">
      <w:pPr>
        <w:ind w:left="737"/>
      </w:pPr>
      <w:r>
        <w:t>Höhe 180 cm         Wanddicke 13,5 cm             Fußlänge  131 cm</w:t>
      </w:r>
    </w:p>
    <w:p w:rsidR="003F67F7" w:rsidRDefault="003F67F7" w:rsidP="003F67F7">
      <w:pPr>
        <w:ind w:left="737"/>
      </w:pPr>
      <w:r>
        <w:t>Höhe 200 cm         Wanddicke 13,5 cm             Fußlänge  140 cm</w:t>
      </w:r>
    </w:p>
    <w:p w:rsidR="003F67F7" w:rsidRDefault="003F67F7" w:rsidP="003F67F7">
      <w:pPr>
        <w:ind w:left="737"/>
      </w:pPr>
      <w:r>
        <w:t>Höhe 230 cm         Wanddicke 13,5 cm             Fußlänge  153 cm</w:t>
      </w:r>
    </w:p>
    <w:p w:rsidR="003F67F7" w:rsidRDefault="003F67F7" w:rsidP="003F67F7">
      <w:pPr>
        <w:ind w:left="737"/>
      </w:pPr>
      <w:r>
        <w:t>Höhe 250 cm         Wanddicke 15,0 cm             Fußlänge  161 cm</w:t>
      </w:r>
    </w:p>
    <w:p w:rsidR="003F67F7" w:rsidRDefault="003F67F7" w:rsidP="003F67F7">
      <w:pPr>
        <w:ind w:left="737"/>
      </w:pPr>
      <w:r>
        <w:t>Höhe 280 cm         Wanddicke 20,0 cm             Fußlänge  175 cm</w:t>
      </w:r>
    </w:p>
    <w:p w:rsidR="003F67F7" w:rsidRDefault="003F67F7" w:rsidP="003F67F7">
      <w:pPr>
        <w:ind w:left="737"/>
      </w:pPr>
      <w:r>
        <w:t>Höhe 300 cm         Wanddicke 20,0 cm             Fußlänge  185 cm</w:t>
      </w:r>
    </w:p>
    <w:p w:rsidR="003F67F7" w:rsidRDefault="003F67F7" w:rsidP="003F67F7">
      <w:pPr>
        <w:ind w:left="737"/>
      </w:pPr>
      <w:r>
        <w:tab/>
      </w:r>
    </w:p>
    <w:p w:rsidR="003F67F7" w:rsidRPr="000B16A4" w:rsidRDefault="003F67F7" w:rsidP="003F67F7">
      <w:pPr>
        <w:ind w:left="737"/>
        <w:rPr>
          <w:u w:val="single"/>
        </w:rPr>
      </w:pPr>
      <w:r w:rsidRPr="000B16A4">
        <w:rPr>
          <w:u w:val="single"/>
        </w:rPr>
        <w:lastRenderedPageBreak/>
        <w:t>Breite 100 cm</w:t>
      </w:r>
    </w:p>
    <w:p w:rsidR="003F67F7" w:rsidRDefault="003F67F7" w:rsidP="003F67F7">
      <w:pPr>
        <w:ind w:left="737"/>
      </w:pPr>
      <w:r>
        <w:t>Höhe   55 cm         Wanddicke 11</w:t>
      </w:r>
      <w:r w:rsidR="00E376B8">
        <w:t>,6 cm             Fußlänge    80</w:t>
      </w:r>
      <w:r>
        <w:t xml:space="preserve"> cm</w:t>
      </w:r>
    </w:p>
    <w:p w:rsidR="003F67F7" w:rsidRDefault="003F67F7" w:rsidP="003F67F7">
      <w:pPr>
        <w:ind w:left="737"/>
      </w:pPr>
      <w:r>
        <w:t>Höhe   80 cm         Wanddicke 11,6 cm             Fußlänge    80 cm</w:t>
      </w:r>
    </w:p>
    <w:p w:rsidR="003F67F7" w:rsidRDefault="003F67F7" w:rsidP="003F67F7">
      <w:pPr>
        <w:ind w:left="737"/>
      </w:pPr>
      <w:r>
        <w:t>Höhe 105 cm         Wanddicke 11,6 cm             Fußlänge    94 cm</w:t>
      </w:r>
    </w:p>
    <w:p w:rsidR="003F67F7" w:rsidRDefault="003F67F7" w:rsidP="003F67F7">
      <w:pPr>
        <w:ind w:left="737"/>
      </w:pPr>
      <w:r>
        <w:t>Höhe 130 cm         Wanddicke 11,6 cm             Fußlänge  108 cm</w:t>
      </w:r>
    </w:p>
    <w:p w:rsidR="003F67F7" w:rsidRDefault="003F67F7" w:rsidP="003F67F7">
      <w:pPr>
        <w:ind w:left="737"/>
      </w:pPr>
      <w:r>
        <w:t>Höhe 150 cm         Wanddicke 11,6 cm             Fußlänge  118 cm</w:t>
      </w:r>
    </w:p>
    <w:p w:rsidR="003F67F7" w:rsidRDefault="003F67F7" w:rsidP="003F67F7">
      <w:pPr>
        <w:ind w:left="737"/>
      </w:pPr>
      <w:r>
        <w:t>Höhe 180 cm         Wanddicke 13,5 cm             Fußlänge  131 cm</w:t>
      </w:r>
    </w:p>
    <w:p w:rsidR="003F67F7" w:rsidRDefault="003F67F7" w:rsidP="003F67F7">
      <w:pPr>
        <w:ind w:left="737"/>
      </w:pPr>
      <w:r>
        <w:t>Höhe 200 cm         Wanddicke 13,5 cm             Fußlänge  140 cm</w:t>
      </w:r>
    </w:p>
    <w:p w:rsidR="003F67F7" w:rsidRDefault="003F67F7" w:rsidP="003F67F7">
      <w:pPr>
        <w:ind w:left="737"/>
      </w:pPr>
      <w:r>
        <w:t>Höhe 230 cm         Wanddicke 13,5 cm             Fußlänge  153 cm</w:t>
      </w:r>
    </w:p>
    <w:p w:rsidR="003F67F7" w:rsidRDefault="003F67F7" w:rsidP="003F67F7">
      <w:pPr>
        <w:ind w:left="737"/>
      </w:pPr>
      <w:r>
        <w:t>Höhe 250 cm         Wanddicke 15,0 cm             Fußlänge  161 cm</w:t>
      </w:r>
    </w:p>
    <w:p w:rsidR="003F67F7" w:rsidRDefault="003F67F7" w:rsidP="003F67F7">
      <w:pPr>
        <w:ind w:left="737"/>
      </w:pPr>
      <w:r>
        <w:t>Höhe 280 cm         Wanddicke 20,0 cm             Fußlänge  175 cm</w:t>
      </w:r>
    </w:p>
    <w:p w:rsidR="003F67F7" w:rsidRDefault="003F67F7" w:rsidP="003F67F7">
      <w:pPr>
        <w:ind w:left="737"/>
      </w:pPr>
      <w:r>
        <w:t>Höhe 300 cm         Wanddicke 20,0 cm             Fußlänge  183 cm</w:t>
      </w:r>
    </w:p>
    <w:p w:rsidR="003F67F7" w:rsidRDefault="003F67F7" w:rsidP="003F67F7">
      <w:pPr>
        <w:ind w:left="737"/>
      </w:pPr>
    </w:p>
    <w:p w:rsidR="003F67F7" w:rsidRPr="000B16A4" w:rsidRDefault="003F67F7" w:rsidP="003F67F7">
      <w:pPr>
        <w:ind w:left="737"/>
        <w:rPr>
          <w:u w:val="single"/>
        </w:rPr>
      </w:pPr>
      <w:r w:rsidRPr="000B16A4">
        <w:rPr>
          <w:u w:val="single"/>
        </w:rPr>
        <w:t>Breite 200 cm</w:t>
      </w:r>
    </w:p>
    <w:p w:rsidR="003F67F7" w:rsidRDefault="003F67F7" w:rsidP="003F67F7">
      <w:pPr>
        <w:ind w:left="737"/>
      </w:pPr>
      <w:r>
        <w:t>Höhe   55 cm         Wanddicke 11</w:t>
      </w:r>
      <w:r w:rsidR="00E376B8">
        <w:t>,6 cm             Fußlänge    80</w:t>
      </w:r>
      <w:r>
        <w:t xml:space="preserve"> cm</w:t>
      </w:r>
    </w:p>
    <w:p w:rsidR="003F67F7" w:rsidRDefault="003F67F7" w:rsidP="003F67F7">
      <w:pPr>
        <w:ind w:left="737"/>
      </w:pPr>
      <w:r>
        <w:t>Höhe   80 cm         Wanddicke 11,6 cm             Fußlänge    80 cm</w:t>
      </w:r>
    </w:p>
    <w:p w:rsidR="003F67F7" w:rsidRDefault="003F67F7" w:rsidP="003F67F7">
      <w:pPr>
        <w:ind w:left="737"/>
      </w:pPr>
      <w:r>
        <w:t>Höhe 105 cm         Wanddicke 11,6 cm             Fußlänge    94 cm</w:t>
      </w:r>
    </w:p>
    <w:p w:rsidR="003F67F7" w:rsidRDefault="003F67F7" w:rsidP="003F67F7">
      <w:pPr>
        <w:ind w:left="737"/>
      </w:pPr>
      <w:r>
        <w:t>Höhe 130 cm         Wanddicke 11,6 cm             Fußlänge  108 cm</w:t>
      </w:r>
    </w:p>
    <w:p w:rsidR="00164320" w:rsidRDefault="00164320" w:rsidP="003F67F7">
      <w:pPr>
        <w:ind w:left="737"/>
      </w:pPr>
    </w:p>
    <w:p w:rsidR="003F67F7" w:rsidRDefault="003F67F7" w:rsidP="003F67F7">
      <w:pPr>
        <w:ind w:left="737"/>
      </w:pPr>
      <w:r w:rsidRPr="00E77F70">
        <w:rPr>
          <w:b/>
        </w:rPr>
        <w:t>Lastfall „ BI-30°“,</w:t>
      </w:r>
      <w:r>
        <w:t xml:space="preserve"> Verkehrslast 1,0 kN/m², Geländeneigung 30°</w:t>
      </w:r>
    </w:p>
    <w:p w:rsidR="003F67F7" w:rsidRDefault="003F67F7" w:rsidP="003F67F7">
      <w:pPr>
        <w:ind w:left="737"/>
      </w:pPr>
    </w:p>
    <w:p w:rsidR="003F67F7" w:rsidRPr="00892B2D" w:rsidRDefault="003F67F7" w:rsidP="003F67F7">
      <w:pPr>
        <w:ind w:left="737"/>
        <w:rPr>
          <w:u w:val="single"/>
        </w:rPr>
      </w:pPr>
      <w:r w:rsidRPr="00892B2D">
        <w:rPr>
          <w:u w:val="single"/>
        </w:rPr>
        <w:t>Breite 50 cm</w:t>
      </w:r>
    </w:p>
    <w:p w:rsidR="003F67F7" w:rsidRDefault="003F67F7" w:rsidP="003F67F7">
      <w:pPr>
        <w:ind w:left="737"/>
      </w:pPr>
      <w:r>
        <w:t>Höhe   55 cm         Wanddicke 11</w:t>
      </w:r>
      <w:r w:rsidR="00E376B8">
        <w:t>,6 cm             Fußlänge    80</w:t>
      </w:r>
      <w:r>
        <w:t xml:space="preserve"> cm</w:t>
      </w:r>
    </w:p>
    <w:p w:rsidR="003F67F7" w:rsidRDefault="003F67F7" w:rsidP="003F67F7">
      <w:pPr>
        <w:ind w:left="737"/>
      </w:pPr>
      <w:r>
        <w:t>Höhe   80 cm         Wanddicke 11,6 cm             Fußlänge    80 cm</w:t>
      </w:r>
    </w:p>
    <w:p w:rsidR="003F67F7" w:rsidRDefault="003F67F7" w:rsidP="003F67F7">
      <w:pPr>
        <w:ind w:left="737"/>
      </w:pPr>
      <w:r>
        <w:t>Höhe 105 cm         Wanddicke 11,6 cm             Fußlänge    94 cm</w:t>
      </w:r>
    </w:p>
    <w:p w:rsidR="003F67F7" w:rsidRDefault="003F67F7" w:rsidP="003F67F7">
      <w:pPr>
        <w:ind w:left="737"/>
      </w:pPr>
      <w:r>
        <w:t>Höhe 130 cm         Wanddicke 11,6 cm             Fußlänge  108 cm</w:t>
      </w:r>
    </w:p>
    <w:p w:rsidR="003F67F7" w:rsidRDefault="003F67F7" w:rsidP="003F67F7">
      <w:pPr>
        <w:ind w:left="737"/>
      </w:pPr>
      <w:r>
        <w:t>Höhe 150 cm         Wanddicke 11,6 cm             Fußlänge  118 cm</w:t>
      </w:r>
    </w:p>
    <w:p w:rsidR="003F67F7" w:rsidRDefault="003F67F7" w:rsidP="003F67F7">
      <w:pPr>
        <w:ind w:left="737"/>
      </w:pPr>
      <w:r>
        <w:t>Höhe 180 cm         Wanddicke 13,5 cm             Fußlänge  131 cm</w:t>
      </w:r>
    </w:p>
    <w:p w:rsidR="003F67F7" w:rsidRDefault="003F67F7" w:rsidP="003F67F7">
      <w:pPr>
        <w:ind w:left="737"/>
      </w:pPr>
      <w:r>
        <w:t>Höhe 200 cm         Wanddicke 13,5 cm             Fußlänge  140 cm</w:t>
      </w:r>
    </w:p>
    <w:p w:rsidR="003F67F7" w:rsidRDefault="003F67F7" w:rsidP="003F67F7">
      <w:pPr>
        <w:ind w:left="737"/>
      </w:pPr>
      <w:r>
        <w:t>Höhe 230 cm         Wanddicke 13,5 cm             Fußlänge  153 cm</w:t>
      </w:r>
    </w:p>
    <w:p w:rsidR="003F67F7" w:rsidRDefault="003F67F7" w:rsidP="003F67F7">
      <w:pPr>
        <w:ind w:left="737"/>
      </w:pPr>
      <w:r>
        <w:t>Höhe 250 cm         Wanddicke 15,0 cm             Fußlänge  161 cm</w:t>
      </w:r>
    </w:p>
    <w:p w:rsidR="003F67F7" w:rsidRDefault="003F67F7" w:rsidP="003F67F7">
      <w:pPr>
        <w:ind w:left="737"/>
      </w:pPr>
      <w:r>
        <w:t>Höhe 280 cm         Wanddicke 20,0 cm             Fußlänge  175 cm</w:t>
      </w:r>
    </w:p>
    <w:p w:rsidR="003F67F7" w:rsidRDefault="003F67F7" w:rsidP="003F67F7">
      <w:pPr>
        <w:ind w:left="737"/>
      </w:pPr>
      <w:r>
        <w:t>Höhe 300 cm         Wanddicke 20,0 cm             Fußlänge  185 cm</w:t>
      </w:r>
    </w:p>
    <w:p w:rsidR="003F67F7" w:rsidRDefault="003F67F7" w:rsidP="003F67F7">
      <w:pPr>
        <w:ind w:left="737"/>
      </w:pPr>
      <w:r>
        <w:tab/>
      </w:r>
    </w:p>
    <w:p w:rsidR="003F67F7" w:rsidRPr="00892B2D" w:rsidRDefault="003F67F7" w:rsidP="003F67F7">
      <w:pPr>
        <w:ind w:left="737"/>
        <w:rPr>
          <w:u w:val="single"/>
        </w:rPr>
      </w:pPr>
      <w:r w:rsidRPr="00892B2D">
        <w:rPr>
          <w:u w:val="single"/>
        </w:rPr>
        <w:t>Breite 100 cm</w:t>
      </w:r>
    </w:p>
    <w:p w:rsidR="003F67F7" w:rsidRDefault="003F67F7" w:rsidP="003F67F7">
      <w:pPr>
        <w:ind w:left="737"/>
      </w:pPr>
      <w:r>
        <w:t>Höhe   55 cm         Wanddicke 11</w:t>
      </w:r>
      <w:r w:rsidR="00E376B8">
        <w:t>,6 cm             Fußlänge    80</w:t>
      </w:r>
      <w:r>
        <w:t xml:space="preserve"> cm</w:t>
      </w:r>
    </w:p>
    <w:p w:rsidR="003F67F7" w:rsidRDefault="003F67F7" w:rsidP="003F67F7">
      <w:pPr>
        <w:ind w:left="737"/>
      </w:pPr>
      <w:r>
        <w:t>Höhe   80 cm         Wanddicke 11,6 cm             Fußlänge    80 cm</w:t>
      </w:r>
    </w:p>
    <w:p w:rsidR="003F67F7" w:rsidRDefault="003F67F7" w:rsidP="003F67F7">
      <w:pPr>
        <w:ind w:left="737"/>
      </w:pPr>
      <w:r>
        <w:t>Höhe 105 cm         Wanddicke 11,6 cm             Fußlänge    94 cm</w:t>
      </w:r>
    </w:p>
    <w:p w:rsidR="003F67F7" w:rsidRDefault="003F67F7" w:rsidP="003F67F7">
      <w:pPr>
        <w:ind w:left="737"/>
      </w:pPr>
      <w:r>
        <w:t>Höhe 130 cm         Wanddicke 11,6 cm             Fußlänge  108 cm</w:t>
      </w:r>
    </w:p>
    <w:p w:rsidR="003F67F7" w:rsidRDefault="003F67F7" w:rsidP="003F67F7">
      <w:pPr>
        <w:ind w:left="737"/>
      </w:pPr>
      <w:r>
        <w:t>Höhe 150 cm         Wanddicke 11,6 cm             Fußlänge  118 cm</w:t>
      </w:r>
    </w:p>
    <w:p w:rsidR="003F67F7" w:rsidRDefault="003F67F7" w:rsidP="003F67F7">
      <w:pPr>
        <w:ind w:left="737"/>
      </w:pPr>
      <w:r>
        <w:t>Höhe 180 cm         Wanddicke 13,5 cm             Fußlänge  131 cm</w:t>
      </w:r>
    </w:p>
    <w:p w:rsidR="003F67F7" w:rsidRDefault="003F67F7" w:rsidP="003F67F7">
      <w:pPr>
        <w:ind w:left="737"/>
      </w:pPr>
      <w:r>
        <w:t>Höhe 200 cm         Wanddicke 13,5 cm             Fußlänge  140 cm</w:t>
      </w:r>
    </w:p>
    <w:p w:rsidR="003F67F7" w:rsidRDefault="003F67F7" w:rsidP="003F67F7">
      <w:pPr>
        <w:ind w:left="737"/>
      </w:pPr>
      <w:r>
        <w:t>Höhe 230 cm         Wanddicke 13,5 cm             Fußlänge  153 cm</w:t>
      </w:r>
    </w:p>
    <w:p w:rsidR="003F67F7" w:rsidRDefault="003F67F7" w:rsidP="003F67F7">
      <w:pPr>
        <w:ind w:left="737"/>
      </w:pPr>
      <w:r>
        <w:t>Höhe 250 cm         Wanddicke 15,0 cm             Fußlänge  161 cm</w:t>
      </w:r>
    </w:p>
    <w:p w:rsidR="003F67F7" w:rsidRDefault="003F67F7" w:rsidP="003F67F7">
      <w:pPr>
        <w:ind w:left="737"/>
      </w:pPr>
      <w:r>
        <w:t>Höhe 280 cm         Wanddicke 20,0 cm             Fußlänge  175 cm</w:t>
      </w:r>
    </w:p>
    <w:p w:rsidR="003F67F7" w:rsidRDefault="003F67F7" w:rsidP="003F67F7">
      <w:pPr>
        <w:ind w:left="737"/>
      </w:pPr>
      <w:r>
        <w:t>Höhe 300 cm         Wanddicke 20,0 cm             Fußlänge  183 cm</w:t>
      </w:r>
    </w:p>
    <w:p w:rsidR="003F67F7" w:rsidRDefault="003F67F7" w:rsidP="003F67F7">
      <w:pPr>
        <w:ind w:left="737"/>
      </w:pPr>
    </w:p>
    <w:p w:rsidR="003F67F7" w:rsidRPr="00892B2D" w:rsidRDefault="003F67F7" w:rsidP="003F67F7">
      <w:pPr>
        <w:ind w:left="737"/>
        <w:rPr>
          <w:u w:val="single"/>
        </w:rPr>
      </w:pPr>
      <w:r w:rsidRPr="00892B2D">
        <w:rPr>
          <w:u w:val="single"/>
        </w:rPr>
        <w:t>Breite 200 cm</w:t>
      </w:r>
    </w:p>
    <w:p w:rsidR="003F67F7" w:rsidRDefault="003F67F7" w:rsidP="003F67F7">
      <w:pPr>
        <w:ind w:left="737"/>
      </w:pPr>
      <w:r>
        <w:t>Höhe   55 cm         Wanddicke 11</w:t>
      </w:r>
      <w:r w:rsidR="00E376B8">
        <w:t>,6 cm             Fußlänge    80</w:t>
      </w:r>
      <w:r>
        <w:t xml:space="preserve"> cm</w:t>
      </w:r>
    </w:p>
    <w:p w:rsidR="003F67F7" w:rsidRDefault="003F67F7" w:rsidP="003F67F7">
      <w:pPr>
        <w:ind w:left="737"/>
      </w:pPr>
      <w:r>
        <w:t>Höhe   80 cm         Wanddicke 11,6 cm             Fußlänge    80 cm</w:t>
      </w:r>
    </w:p>
    <w:p w:rsidR="003F67F7" w:rsidRDefault="003F67F7" w:rsidP="003F67F7">
      <w:pPr>
        <w:ind w:left="737"/>
      </w:pPr>
      <w:r>
        <w:t>Höhe 105 cm         Wanddicke 11,6 cm             Fußlänge    94 cm</w:t>
      </w:r>
    </w:p>
    <w:p w:rsidR="003F67F7" w:rsidRDefault="003F67F7" w:rsidP="003F67F7">
      <w:pPr>
        <w:ind w:left="737"/>
      </w:pPr>
      <w:r>
        <w:t>Höhe 130 cm         Wanddicke 11,6 cm             Fußlänge  108 cm</w:t>
      </w:r>
    </w:p>
    <w:p w:rsidR="003F67F7" w:rsidRDefault="003F67F7" w:rsidP="003F67F7"/>
    <w:p w:rsidR="003F67F7" w:rsidRDefault="003F67F7" w:rsidP="003F67F7">
      <w:pPr>
        <w:ind w:left="737"/>
      </w:pPr>
      <w:r>
        <w:t>Typ: Breite: ……….; Höhe: ……….; Lastfall: ………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 w:rsidRPr="006E090F">
        <w:rPr>
          <w:b/>
        </w:rPr>
        <w:t>90°</w:t>
      </w:r>
      <w:r w:rsidR="00164320">
        <w:rPr>
          <w:b/>
        </w:rPr>
        <w:t xml:space="preserve"> </w:t>
      </w:r>
      <w:r w:rsidRPr="006E090F">
        <w:rPr>
          <w:b/>
        </w:rPr>
        <w:t>bzw. 135°-Eckelement</w:t>
      </w:r>
      <w:r>
        <w:rPr>
          <w:b/>
        </w:rPr>
        <w:t xml:space="preserve"> – </w:t>
      </w:r>
      <w:r w:rsidRPr="006E090F">
        <w:t>Schenkellänge 50 und 50 cm</w:t>
      </w:r>
    </w:p>
    <w:p w:rsidR="003F67F7" w:rsidRDefault="003F67F7" w:rsidP="003F67F7">
      <w:pPr>
        <w:ind w:left="737"/>
      </w:pPr>
      <w:r w:rsidRPr="006E090F">
        <w:rPr>
          <w:b/>
        </w:rPr>
        <w:t>90°-Bogenelement</w:t>
      </w:r>
      <w:r>
        <w:t xml:space="preserve"> - </w:t>
      </w:r>
      <w:r w:rsidRPr="006E090F">
        <w:t>Außenradius 50 cm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>
        <w:t>Höhe   45 cm         Wanddicke 11,6 cm             Fußlänge    47 cm</w:t>
      </w:r>
    </w:p>
    <w:p w:rsidR="003F67F7" w:rsidRDefault="003F67F7" w:rsidP="003F67F7">
      <w:pPr>
        <w:ind w:left="737"/>
      </w:pPr>
      <w:r>
        <w:t>Höhe   55 cm         Wanddicke 11,6 cm             Fußlänge    47 cm</w:t>
      </w:r>
    </w:p>
    <w:p w:rsidR="003F67F7" w:rsidRDefault="003F67F7" w:rsidP="003F67F7">
      <w:pPr>
        <w:ind w:left="737"/>
      </w:pPr>
      <w:r>
        <w:t>Höhe   80 cm         Wanddicke 11,6 cm             Fußlänge    47 cm</w:t>
      </w:r>
    </w:p>
    <w:p w:rsidR="003F67F7" w:rsidRDefault="003F67F7" w:rsidP="003F67F7">
      <w:pPr>
        <w:ind w:left="737"/>
      </w:pPr>
      <w:r>
        <w:t>Höhe 105 cm         Wanddicke 11,6 cm             Fußlänge    47 cm</w:t>
      </w:r>
    </w:p>
    <w:p w:rsidR="003F67F7" w:rsidRDefault="003F67F7" w:rsidP="003F67F7">
      <w:pPr>
        <w:ind w:left="737"/>
      </w:pPr>
      <w:r>
        <w:t>Höhe 130 cm         Wanddicke 11,6 cm             Fußlänge    47 cm</w:t>
      </w:r>
    </w:p>
    <w:p w:rsidR="003F67F7" w:rsidRDefault="003F67F7" w:rsidP="003F67F7">
      <w:pPr>
        <w:ind w:left="737"/>
      </w:pPr>
      <w:r>
        <w:t>Höhe 150 cm         Wanddicke 11,6 cm             Fußlänge    47 cm</w:t>
      </w:r>
    </w:p>
    <w:p w:rsidR="003F67F7" w:rsidRDefault="003F67F7" w:rsidP="003F67F7">
      <w:pPr>
        <w:ind w:left="737"/>
      </w:pPr>
      <w:r>
        <w:t>Höhe 180 cm         Wanddicke 11,6 cm             Fußlänge    47 cm</w:t>
      </w:r>
    </w:p>
    <w:p w:rsidR="003F67F7" w:rsidRDefault="003F67F7" w:rsidP="003F67F7">
      <w:pPr>
        <w:ind w:left="737"/>
      </w:pPr>
      <w:r>
        <w:t>Höhe 200 cm         Wanddicke 11,6 cm             Fußlänge    47 cm</w:t>
      </w:r>
    </w:p>
    <w:p w:rsidR="003F67F7" w:rsidRDefault="003F67F7" w:rsidP="003F67F7">
      <w:pPr>
        <w:ind w:left="737"/>
      </w:pPr>
      <w:r>
        <w:t>Höhe 230 cm         Wanddicke 11,6 cm             Fußlänge    47 cm</w:t>
      </w:r>
    </w:p>
    <w:p w:rsidR="003F67F7" w:rsidRDefault="003F67F7" w:rsidP="003F67F7">
      <w:pPr>
        <w:ind w:left="737"/>
      </w:pPr>
      <w:r>
        <w:t>Höhe 250 cm         Wanddicke 11,6 cm             Fußlänge    47 cm</w:t>
      </w:r>
    </w:p>
    <w:p w:rsidR="003F67F7" w:rsidRDefault="003F67F7" w:rsidP="003F67F7">
      <w:pPr>
        <w:ind w:left="737"/>
      </w:pPr>
      <w:r>
        <w:t>Höhe 280 cm         Wanddicke 13,5 cm             Fußlänge    47 cm</w:t>
      </w:r>
    </w:p>
    <w:p w:rsidR="003F67F7" w:rsidRDefault="003F67F7" w:rsidP="003F67F7">
      <w:pPr>
        <w:ind w:left="737"/>
      </w:pPr>
      <w:r>
        <w:t>Höhe 300 cm         Wanddicke 13,5 cm             Fußlänge    47 cm</w:t>
      </w:r>
    </w:p>
    <w:p w:rsidR="003F67F7" w:rsidRDefault="003F67F7" w:rsidP="003F67F7">
      <w:pPr>
        <w:ind w:left="737"/>
      </w:pPr>
    </w:p>
    <w:p w:rsidR="003F67F7" w:rsidRDefault="003F67F7" w:rsidP="003F67F7">
      <w:r>
        <w:t xml:space="preserve">           </w:t>
      </w:r>
      <w:r w:rsidRPr="00B25A81">
        <w:t xml:space="preserve">Typ: </w:t>
      </w:r>
      <w:r>
        <w:t>50x50, 90°</w:t>
      </w:r>
      <w:r w:rsidRPr="00B25A81">
        <w:t xml:space="preserve">: ……….; </w:t>
      </w:r>
      <w:r>
        <w:t>135</w:t>
      </w:r>
      <w:r w:rsidRPr="00F9238B">
        <w:t xml:space="preserve">°: ……….; </w:t>
      </w:r>
      <w:r w:rsidRPr="006E090F">
        <w:t xml:space="preserve">Radius 50cm, 90°: </w:t>
      </w:r>
      <w:r w:rsidRPr="00B25A81">
        <w:t>Höhe: ……….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>
        <w:t>Menge Stck</w:t>
      </w:r>
      <w:r w:rsidRPr="006E090F">
        <w:t xml:space="preserve"> ...........;                                                               </w:t>
      </w:r>
      <w:r>
        <w:t xml:space="preserve">    EP €/Stck.</w:t>
      </w:r>
      <w:r w:rsidRPr="006E090F">
        <w:t xml:space="preserve"> ...............;    </w:t>
      </w:r>
    </w:p>
    <w:p w:rsidR="003F67F7" w:rsidRDefault="003F67F7" w:rsidP="003F67F7">
      <w:pPr>
        <w:ind w:left="737"/>
      </w:pPr>
    </w:p>
    <w:p w:rsidR="00E376B8" w:rsidRDefault="00E376B8" w:rsidP="00E376B8">
      <w:pPr>
        <w:ind w:left="737"/>
      </w:pPr>
      <w:r>
        <w:t>Fabrikat „</w:t>
      </w:r>
      <w:r w:rsidRPr="00E376B8">
        <w:rPr>
          <w:b/>
        </w:rPr>
        <w:t>Strato- CONTURO</w:t>
      </w:r>
      <w:r>
        <w:t xml:space="preserve">-Mauerscheiben“ </w:t>
      </w:r>
    </w:p>
    <w:p w:rsidR="00E376B8" w:rsidRDefault="00E376B8" w:rsidP="00E376B8">
      <w:pPr>
        <w:ind w:left="737"/>
      </w:pPr>
      <w:r>
        <w:t>(Sichtbeton grau, d</w:t>
      </w:r>
      <w:r w:rsidRPr="00E376B8">
        <w:t>ie Struktur bei Strato besteht aus vor- und zurückspringenden horizontalen Stäbchen, die Relieftiefe beträgt ± 6mm</w:t>
      </w:r>
      <w:r>
        <w:t>)</w:t>
      </w:r>
    </w:p>
    <w:p w:rsidR="00E376B8" w:rsidRDefault="00E376B8" w:rsidP="00E376B8">
      <w:pPr>
        <w:ind w:left="737"/>
      </w:pPr>
    </w:p>
    <w:p w:rsidR="00E376B8" w:rsidRDefault="00E376B8" w:rsidP="00E376B8">
      <w:pPr>
        <w:ind w:left="737"/>
      </w:pPr>
      <w:r>
        <w:t>Lastfall „BI-5“, Verkehrslast 5 kN/m², horizontale Hinterfüllung</w:t>
      </w:r>
    </w:p>
    <w:p w:rsidR="00E376B8" w:rsidRDefault="00E376B8" w:rsidP="00E376B8">
      <w:pPr>
        <w:ind w:left="737"/>
      </w:pPr>
    </w:p>
    <w:p w:rsidR="00E376B8" w:rsidRPr="00E376B8" w:rsidRDefault="00E376B8" w:rsidP="00E376B8">
      <w:pPr>
        <w:ind w:left="737"/>
        <w:rPr>
          <w:u w:val="single"/>
        </w:rPr>
      </w:pPr>
      <w:r w:rsidRPr="00E376B8">
        <w:rPr>
          <w:u w:val="single"/>
        </w:rPr>
        <w:t>Breite 50 cm</w:t>
      </w:r>
    </w:p>
    <w:p w:rsidR="00E376B8" w:rsidRDefault="00E376B8" w:rsidP="00E376B8">
      <w:pPr>
        <w:ind w:left="737"/>
      </w:pPr>
      <w:r>
        <w:t>Höhe   80 cm         Wanddicke 12,2 cm             Fußlänge    43 cm</w:t>
      </w:r>
    </w:p>
    <w:p w:rsidR="00E376B8" w:rsidRDefault="00E376B8" w:rsidP="00E376B8">
      <w:pPr>
        <w:ind w:left="737"/>
      </w:pPr>
      <w:r>
        <w:t>Höhe 105 cm         Wanddicke 12,2 cm             Fußlänge    56 cm</w:t>
      </w:r>
    </w:p>
    <w:p w:rsidR="003F67F7" w:rsidRDefault="00E376B8" w:rsidP="00E376B8">
      <w:pPr>
        <w:ind w:left="737"/>
      </w:pPr>
      <w:r>
        <w:t>Höhe 130 cm         Wanddicke 12,2 cm             Fußlänge    69 cm</w:t>
      </w:r>
    </w:p>
    <w:p w:rsidR="00E376B8" w:rsidRDefault="00E376B8" w:rsidP="003F67F7">
      <w:pPr>
        <w:ind w:left="737"/>
      </w:pPr>
    </w:p>
    <w:p w:rsidR="00E376B8" w:rsidRPr="00E376B8" w:rsidRDefault="00E376B8" w:rsidP="00E376B8">
      <w:pPr>
        <w:ind w:left="737"/>
        <w:rPr>
          <w:u w:val="single"/>
        </w:rPr>
      </w:pPr>
      <w:r w:rsidRPr="00E376B8">
        <w:rPr>
          <w:u w:val="single"/>
        </w:rPr>
        <w:t>Breite 175 cm</w:t>
      </w:r>
    </w:p>
    <w:p w:rsidR="00E376B8" w:rsidRDefault="00E376B8" w:rsidP="00E376B8">
      <w:pPr>
        <w:ind w:left="737"/>
      </w:pPr>
      <w:r>
        <w:t>Höhe   80 cm         Wanddicke 12,2 cm             Fußlänge    43 cm</w:t>
      </w:r>
    </w:p>
    <w:p w:rsidR="00E376B8" w:rsidRDefault="00E376B8" w:rsidP="00E376B8">
      <w:pPr>
        <w:ind w:left="737"/>
      </w:pPr>
      <w:r>
        <w:t>Höhe 105 cm         Wanddicke 12,2 cm             Fußlänge    56 cm</w:t>
      </w:r>
    </w:p>
    <w:p w:rsidR="00E376B8" w:rsidRDefault="00E376B8" w:rsidP="00E376B8">
      <w:pPr>
        <w:ind w:left="737"/>
      </w:pPr>
      <w:r>
        <w:t>Höhe 130 cm         Wanddicke 12,2 cm             Fußlänge    69 cm</w:t>
      </w:r>
    </w:p>
    <w:p w:rsidR="000D2147" w:rsidRDefault="000D2147" w:rsidP="00E376B8">
      <w:pPr>
        <w:ind w:left="737"/>
      </w:pPr>
    </w:p>
    <w:p w:rsidR="000D2147" w:rsidRDefault="000D2147" w:rsidP="00E376B8">
      <w:pPr>
        <w:ind w:left="737"/>
      </w:pPr>
      <w:r w:rsidRPr="000D2147">
        <w:t xml:space="preserve">Menge Stck ...........;                                                                   EP €/Stck. ...............;    </w:t>
      </w:r>
    </w:p>
    <w:p w:rsidR="00E376B8" w:rsidRDefault="00E376B8" w:rsidP="003F67F7">
      <w:pPr>
        <w:ind w:left="737"/>
      </w:pPr>
    </w:p>
    <w:p w:rsidR="00E376B8" w:rsidRDefault="00E376B8" w:rsidP="00E376B8">
      <w:pPr>
        <w:ind w:left="737"/>
      </w:pPr>
      <w:r w:rsidRPr="000D2147">
        <w:rPr>
          <w:b/>
        </w:rPr>
        <w:t>90°-Bogenelement</w:t>
      </w:r>
      <w:r>
        <w:t xml:space="preserve"> - Außenradius 50 cm</w:t>
      </w:r>
    </w:p>
    <w:p w:rsidR="00E376B8" w:rsidRDefault="00E376B8" w:rsidP="00E376B8">
      <w:pPr>
        <w:ind w:left="737"/>
      </w:pPr>
    </w:p>
    <w:p w:rsidR="00E376B8" w:rsidRDefault="00E376B8" w:rsidP="00E376B8">
      <w:pPr>
        <w:ind w:left="737"/>
      </w:pPr>
      <w:r>
        <w:t>Höh</w:t>
      </w:r>
      <w:r w:rsidR="000D2147">
        <w:t>e   80 cm         Wanddicke 12,2</w:t>
      </w:r>
      <w:r>
        <w:t xml:space="preserve"> cm             Fußlänge    47 cm</w:t>
      </w:r>
    </w:p>
    <w:p w:rsidR="00E376B8" w:rsidRDefault="00E376B8" w:rsidP="00E376B8">
      <w:pPr>
        <w:ind w:left="737"/>
      </w:pPr>
      <w:r>
        <w:t>Hö</w:t>
      </w:r>
      <w:r w:rsidR="000D2147">
        <w:t>he 105 cm         Wanddicke 12,2</w:t>
      </w:r>
      <w:r>
        <w:t xml:space="preserve"> cm             Fußlänge    47 cm</w:t>
      </w:r>
    </w:p>
    <w:p w:rsidR="00E376B8" w:rsidRDefault="00E376B8" w:rsidP="00E376B8">
      <w:pPr>
        <w:ind w:left="737"/>
      </w:pPr>
      <w:r>
        <w:t xml:space="preserve">Höhe 130 cm         Wanddicke </w:t>
      </w:r>
      <w:r w:rsidR="000D2147">
        <w:t>12,2</w:t>
      </w:r>
      <w:r>
        <w:t xml:space="preserve"> cm             Fußlänge    47 cm</w:t>
      </w:r>
    </w:p>
    <w:p w:rsidR="00E376B8" w:rsidRDefault="00E376B8" w:rsidP="00E376B8">
      <w:pPr>
        <w:ind w:left="737"/>
      </w:pPr>
    </w:p>
    <w:p w:rsidR="00E376B8" w:rsidRDefault="000D2147" w:rsidP="00E376B8">
      <w:pPr>
        <w:ind w:left="737"/>
      </w:pPr>
      <w:r>
        <w:t>Typ: 50x50</w:t>
      </w:r>
      <w:r w:rsidR="00E376B8">
        <w:t>; Radius 50cm, 90°: Höhe: ……….</w:t>
      </w:r>
    </w:p>
    <w:p w:rsidR="00E376B8" w:rsidRDefault="00E376B8" w:rsidP="00E376B8">
      <w:pPr>
        <w:ind w:left="737"/>
      </w:pPr>
    </w:p>
    <w:p w:rsidR="00E376B8" w:rsidRDefault="00E376B8" w:rsidP="00E376B8">
      <w:pPr>
        <w:ind w:left="737"/>
      </w:pPr>
      <w:r>
        <w:t xml:space="preserve">Menge Stck ...........;                                                                   EP €/Stck. ...............;    </w:t>
      </w:r>
    </w:p>
    <w:p w:rsidR="00E376B8" w:rsidRDefault="00E376B8" w:rsidP="003F67F7">
      <w:pPr>
        <w:ind w:left="737"/>
      </w:pPr>
    </w:p>
    <w:p w:rsidR="00E376B8" w:rsidRDefault="00E376B8" w:rsidP="003F67F7">
      <w:pPr>
        <w:ind w:left="737"/>
      </w:pPr>
    </w:p>
    <w:p w:rsidR="00A4726F" w:rsidRPr="00A4726F" w:rsidRDefault="00A4726F" w:rsidP="00A4726F">
      <w:pPr>
        <w:rPr>
          <w:b/>
        </w:rPr>
      </w:pPr>
      <w:r>
        <w:rPr>
          <w:b/>
        </w:rPr>
        <w:lastRenderedPageBreak/>
        <w:t>4       Sondermaße</w:t>
      </w:r>
    </w:p>
    <w:p w:rsidR="00A4726F" w:rsidRPr="00A4726F" w:rsidRDefault="00A4726F" w:rsidP="00A4726F">
      <w:pPr>
        <w:rPr>
          <w:b/>
        </w:rPr>
      </w:pPr>
    </w:p>
    <w:p w:rsidR="00A4726F" w:rsidRDefault="00A4726F" w:rsidP="00A4726F">
      <w:pPr>
        <w:ind w:left="737"/>
      </w:pPr>
      <w:r w:rsidRPr="00A4726F">
        <w:rPr>
          <w:b/>
        </w:rPr>
        <w:t>Lastfall: „BI-5“,</w:t>
      </w:r>
      <w:r w:rsidRPr="00A4726F">
        <w:t xml:space="preserve"> Verkehrslast 5 kN/m², horizontale Hinterfüllung</w:t>
      </w:r>
    </w:p>
    <w:p w:rsidR="00A4726F" w:rsidRDefault="00A4726F" w:rsidP="00A4726F">
      <w:pPr>
        <w:ind w:left="737"/>
      </w:pPr>
      <w:r w:rsidRPr="00A4726F">
        <w:rPr>
          <w:b/>
        </w:rPr>
        <w:t>Lastfall „BI-SLW</w:t>
      </w:r>
      <w:r w:rsidRPr="00A4726F">
        <w:t>“, Ersatzflächenlast max. 33,33 kN/m² (SLW 30 bis 60)</w:t>
      </w:r>
    </w:p>
    <w:p w:rsidR="00A4726F" w:rsidRDefault="00A4726F" w:rsidP="00A4726F">
      <w:pPr>
        <w:ind w:left="737"/>
      </w:pPr>
    </w:p>
    <w:p w:rsidR="00A4726F" w:rsidRDefault="00A4726F" w:rsidP="00A4726F">
      <w:pPr>
        <w:ind w:left="737"/>
      </w:pPr>
      <w:r w:rsidRPr="00A4726F">
        <w:rPr>
          <w:b/>
        </w:rPr>
        <w:t>Lastfall „ BI-30°“,</w:t>
      </w:r>
      <w:r w:rsidRPr="00A4726F">
        <w:t xml:space="preserve"> Verkehrslast 1,0 kN/m², Geländeneigung 30°</w:t>
      </w:r>
    </w:p>
    <w:p w:rsidR="00A4726F" w:rsidRDefault="00A4726F" w:rsidP="00A4726F">
      <w:pPr>
        <w:ind w:left="737"/>
      </w:pPr>
    </w:p>
    <w:p w:rsidR="00A4726F" w:rsidRDefault="00A4726F" w:rsidP="00A4726F">
      <w:pPr>
        <w:ind w:left="737"/>
      </w:pPr>
      <w:r>
        <w:t>Element – Höhe …….. cm</w:t>
      </w:r>
    </w:p>
    <w:p w:rsidR="00A4726F" w:rsidRDefault="00A4726F" w:rsidP="00A4726F">
      <w:pPr>
        <w:ind w:left="737"/>
      </w:pPr>
    </w:p>
    <w:p w:rsidR="00A4726F" w:rsidRDefault="00A4726F" w:rsidP="00A4726F">
      <w:pPr>
        <w:ind w:left="737"/>
      </w:pPr>
      <w:r>
        <w:t>Element – Breite</w:t>
      </w:r>
      <w:r w:rsidRPr="00A4726F">
        <w:t xml:space="preserve"> …….. cm</w:t>
      </w:r>
    </w:p>
    <w:p w:rsidR="00A4726F" w:rsidRDefault="00A4726F" w:rsidP="00A4726F">
      <w:pPr>
        <w:ind w:left="737"/>
      </w:pPr>
    </w:p>
    <w:p w:rsidR="00A4726F" w:rsidRDefault="00A4726F" w:rsidP="00A4726F">
      <w:pPr>
        <w:ind w:left="737"/>
      </w:pPr>
      <w:r>
        <w:t>Wanddicke und Fußlänge ergeben sich aus statischer Berechnung</w:t>
      </w:r>
    </w:p>
    <w:p w:rsidR="00A4726F" w:rsidRDefault="00A4726F" w:rsidP="00A4726F">
      <w:pPr>
        <w:ind w:left="737"/>
      </w:pPr>
    </w:p>
    <w:p w:rsidR="00A4726F" w:rsidRDefault="00A4726F" w:rsidP="00A4726F">
      <w:pPr>
        <w:ind w:left="737"/>
      </w:pPr>
      <w:r w:rsidRPr="00A4726F">
        <w:t xml:space="preserve">Menge Stck ...........;                                                                   EP €/Stck. ...............;    </w:t>
      </w:r>
    </w:p>
    <w:p w:rsidR="00A4726F" w:rsidRPr="00A4726F" w:rsidRDefault="00A4726F" w:rsidP="00A4726F"/>
    <w:p w:rsidR="003F67F7" w:rsidRPr="00A34901" w:rsidRDefault="00A4726F" w:rsidP="00A4726F">
      <w:pPr>
        <w:rPr>
          <w:b/>
        </w:rPr>
      </w:pPr>
      <w:r>
        <w:rPr>
          <w:b/>
        </w:rPr>
        <w:t>5</w:t>
      </w:r>
      <w:r w:rsidR="003F67F7">
        <w:rPr>
          <w:b/>
        </w:rPr>
        <w:t xml:space="preserve">       Zuschlagspositionen </w:t>
      </w:r>
      <w:r w:rsidR="003F67F7" w:rsidRPr="00A34901">
        <w:t>für Sonderausführungen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>
        <w:t>Zuschlag für handgeglättete Rückseite ( bei Oberfläche Sichtbeton)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>
        <w:t>Menge m²</w:t>
      </w:r>
      <w:r w:rsidRPr="00A34901">
        <w:t xml:space="preserve"> ...........;                                             </w:t>
      </w:r>
      <w:r>
        <w:t xml:space="preserve">                             EP €/m²</w:t>
      </w:r>
      <w:r w:rsidRPr="00A34901">
        <w:t xml:space="preserve"> ...............;    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>
        <w:t>Zuschlag für kugelgestrahlte</w:t>
      </w:r>
      <w:r w:rsidRPr="00A34901">
        <w:t xml:space="preserve"> Rücks</w:t>
      </w:r>
      <w:r>
        <w:t>eite ( bei Oberfläche Artwork kg.</w:t>
      </w:r>
      <w:r w:rsidRPr="00A34901">
        <w:t>)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>
        <w:t>Menge m²</w:t>
      </w:r>
      <w:r w:rsidRPr="00A34901">
        <w:t xml:space="preserve"> ...........;                                             </w:t>
      </w:r>
      <w:r>
        <w:t xml:space="preserve">                             EP €/m²</w:t>
      </w:r>
      <w:r w:rsidRPr="00A34901">
        <w:t xml:space="preserve"> ...............;    </w:t>
      </w:r>
    </w:p>
    <w:p w:rsidR="003F67F7" w:rsidRDefault="003F67F7" w:rsidP="00454C7C"/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 w:rsidRPr="00A34901">
        <w:t>Zuschlag für</w:t>
      </w:r>
      <w:r>
        <w:t xml:space="preserve"> Passstück – Breite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 w:rsidRPr="00A34901">
        <w:t xml:space="preserve">Menge Stck ...........;                                                                   EP €/Stck. ...............;    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 w:rsidRPr="00A34901">
        <w:t xml:space="preserve">Zuschlag für Passstück </w:t>
      </w:r>
      <w:r>
        <w:t>– Höhe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 w:rsidRPr="00A34901">
        <w:t xml:space="preserve">Menge Stck ...........;                                                                   EP €/Stck. ...............;    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>
        <w:t>Zuschlag für Passstück – schräge Oberkante</w:t>
      </w:r>
    </w:p>
    <w:p w:rsidR="003F67F7" w:rsidRDefault="003F67F7" w:rsidP="003F67F7">
      <w:pPr>
        <w:ind w:left="737"/>
      </w:pPr>
    </w:p>
    <w:p w:rsidR="003F67F7" w:rsidRDefault="003F67F7" w:rsidP="003F67F7">
      <w:pPr>
        <w:ind w:left="737"/>
      </w:pPr>
      <w:r w:rsidRPr="00A34901">
        <w:t xml:space="preserve">Menge Stck ...........;                                                                   EP €/Stck. ...............;    </w:t>
      </w:r>
    </w:p>
    <w:sectPr w:rsidR="003F67F7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6A" w:rsidRDefault="0043566A" w:rsidP="001C2132">
      <w:r>
        <w:separator/>
      </w:r>
    </w:p>
  </w:endnote>
  <w:endnote w:type="continuationSeparator" w:id="0">
    <w:p w:rsidR="0043566A" w:rsidRDefault="0043566A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B56BC1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454C7C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454C7C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F1A49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454C7C">
      <w:rPr>
        <w:sz w:val="20"/>
      </w:rPr>
      <w:t xml:space="preserve"> 02</w:t>
    </w:r>
    <w:r w:rsidR="00E376B8">
      <w:rPr>
        <w:sz w:val="20"/>
      </w:rPr>
      <w:t>.2</w:t>
    </w:r>
    <w:r w:rsidR="00454C7C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6A" w:rsidRDefault="0043566A" w:rsidP="001C2132">
      <w:r>
        <w:separator/>
      </w:r>
    </w:p>
  </w:footnote>
  <w:footnote w:type="continuationSeparator" w:id="0">
    <w:p w:rsidR="0043566A" w:rsidRDefault="0043566A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C5AB0"/>
    <w:rsid w:val="000D2147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64320"/>
    <w:rsid w:val="0018707B"/>
    <w:rsid w:val="001951F7"/>
    <w:rsid w:val="001C120C"/>
    <w:rsid w:val="001C2132"/>
    <w:rsid w:val="001C4AD4"/>
    <w:rsid w:val="001E5376"/>
    <w:rsid w:val="001E6179"/>
    <w:rsid w:val="002001AC"/>
    <w:rsid w:val="002125C5"/>
    <w:rsid w:val="00226D99"/>
    <w:rsid w:val="002510B1"/>
    <w:rsid w:val="00281BCA"/>
    <w:rsid w:val="002946D6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84C0A"/>
    <w:rsid w:val="00390FB1"/>
    <w:rsid w:val="003B05E1"/>
    <w:rsid w:val="003C50F4"/>
    <w:rsid w:val="003F67F7"/>
    <w:rsid w:val="00405011"/>
    <w:rsid w:val="00422CEE"/>
    <w:rsid w:val="0043566A"/>
    <w:rsid w:val="00454C7C"/>
    <w:rsid w:val="00465EFC"/>
    <w:rsid w:val="00481ADF"/>
    <w:rsid w:val="00491395"/>
    <w:rsid w:val="0049219F"/>
    <w:rsid w:val="004948E6"/>
    <w:rsid w:val="004F245A"/>
    <w:rsid w:val="00524EAF"/>
    <w:rsid w:val="005450AE"/>
    <w:rsid w:val="0055237F"/>
    <w:rsid w:val="00580A6E"/>
    <w:rsid w:val="00596E43"/>
    <w:rsid w:val="005A13FD"/>
    <w:rsid w:val="005B63C8"/>
    <w:rsid w:val="005C012E"/>
    <w:rsid w:val="005C2549"/>
    <w:rsid w:val="006026FE"/>
    <w:rsid w:val="006057A2"/>
    <w:rsid w:val="006079D1"/>
    <w:rsid w:val="00653BC9"/>
    <w:rsid w:val="00654C71"/>
    <w:rsid w:val="00655B87"/>
    <w:rsid w:val="00670FA6"/>
    <w:rsid w:val="006B0030"/>
    <w:rsid w:val="006B0A19"/>
    <w:rsid w:val="006B7258"/>
    <w:rsid w:val="006C2CD7"/>
    <w:rsid w:val="006C568E"/>
    <w:rsid w:val="006D03E5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96492"/>
    <w:rsid w:val="007C3B9E"/>
    <w:rsid w:val="008163F8"/>
    <w:rsid w:val="00816F9E"/>
    <w:rsid w:val="00821F94"/>
    <w:rsid w:val="00836A96"/>
    <w:rsid w:val="0084684B"/>
    <w:rsid w:val="00855F72"/>
    <w:rsid w:val="00865417"/>
    <w:rsid w:val="008A5EDD"/>
    <w:rsid w:val="008B4303"/>
    <w:rsid w:val="008B76D9"/>
    <w:rsid w:val="008C314E"/>
    <w:rsid w:val="008D0FF5"/>
    <w:rsid w:val="008D78DD"/>
    <w:rsid w:val="008E4E02"/>
    <w:rsid w:val="009174D4"/>
    <w:rsid w:val="00945FD1"/>
    <w:rsid w:val="00965953"/>
    <w:rsid w:val="009776A4"/>
    <w:rsid w:val="00986294"/>
    <w:rsid w:val="009C45C8"/>
    <w:rsid w:val="009D2891"/>
    <w:rsid w:val="009F3B37"/>
    <w:rsid w:val="00A00B78"/>
    <w:rsid w:val="00A05233"/>
    <w:rsid w:val="00A13F16"/>
    <w:rsid w:val="00A4560C"/>
    <w:rsid w:val="00A4726F"/>
    <w:rsid w:val="00A82273"/>
    <w:rsid w:val="00AA74DF"/>
    <w:rsid w:val="00AB510B"/>
    <w:rsid w:val="00B0686C"/>
    <w:rsid w:val="00B26D1E"/>
    <w:rsid w:val="00B51645"/>
    <w:rsid w:val="00B56BC1"/>
    <w:rsid w:val="00B7055D"/>
    <w:rsid w:val="00B747EF"/>
    <w:rsid w:val="00B77733"/>
    <w:rsid w:val="00BD0E21"/>
    <w:rsid w:val="00BD6C61"/>
    <w:rsid w:val="00BF6120"/>
    <w:rsid w:val="00C10602"/>
    <w:rsid w:val="00C22D81"/>
    <w:rsid w:val="00C5462E"/>
    <w:rsid w:val="00C549E0"/>
    <w:rsid w:val="00C61A63"/>
    <w:rsid w:val="00C87AB3"/>
    <w:rsid w:val="00CA04FA"/>
    <w:rsid w:val="00CA3B31"/>
    <w:rsid w:val="00CD74B6"/>
    <w:rsid w:val="00D13CC8"/>
    <w:rsid w:val="00D56268"/>
    <w:rsid w:val="00D630B0"/>
    <w:rsid w:val="00D76082"/>
    <w:rsid w:val="00D76C2D"/>
    <w:rsid w:val="00D9339B"/>
    <w:rsid w:val="00DA7A5D"/>
    <w:rsid w:val="00DB2443"/>
    <w:rsid w:val="00DC1F4D"/>
    <w:rsid w:val="00DD772D"/>
    <w:rsid w:val="00DE1627"/>
    <w:rsid w:val="00E11576"/>
    <w:rsid w:val="00E376B8"/>
    <w:rsid w:val="00E42201"/>
    <w:rsid w:val="00E51B43"/>
    <w:rsid w:val="00E55FA6"/>
    <w:rsid w:val="00E60BA5"/>
    <w:rsid w:val="00E758BC"/>
    <w:rsid w:val="00E931CB"/>
    <w:rsid w:val="00EA671D"/>
    <w:rsid w:val="00EE431E"/>
    <w:rsid w:val="00EF2254"/>
    <w:rsid w:val="00F00630"/>
    <w:rsid w:val="00F05CCE"/>
    <w:rsid w:val="00F1068F"/>
    <w:rsid w:val="00F61B41"/>
    <w:rsid w:val="00F64782"/>
    <w:rsid w:val="00F72EC4"/>
    <w:rsid w:val="00F77F7A"/>
    <w:rsid w:val="00F94834"/>
    <w:rsid w:val="00FA62AA"/>
    <w:rsid w:val="00FB518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AAF7A43"/>
  <w15:chartTrackingRefBased/>
  <w15:docId w15:val="{9A27EE48-F966-495D-A4DE-BA7AC07A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unicode">
    <w:name w:val="unicode"/>
    <w:rsid w:val="003F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F582-30A8-4543-A71E-FD2FDF0D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1668</Words>
  <Characters>12152</Characters>
  <Application>Microsoft Office Word</Application>
  <DocSecurity>0</DocSecurity>
  <Lines>101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2</cp:revision>
  <cp:lastPrinted>2018-02-28T07:40:00Z</cp:lastPrinted>
  <dcterms:created xsi:type="dcterms:W3CDTF">2022-02-17T14:38:00Z</dcterms:created>
  <dcterms:modified xsi:type="dcterms:W3CDTF">2022-02-17T14:38:00Z</dcterms:modified>
</cp:coreProperties>
</file>