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1A4039" w:rsidRDefault="005946C5" w:rsidP="003C17E9">
      <w:pPr>
        <w:pStyle w:val="berschrift1"/>
        <w:spacing w:line="300" w:lineRule="auto"/>
        <w:ind w:left="737"/>
      </w:pPr>
      <w:r w:rsidRPr="005946C5">
        <w:t>VARIOF</w:t>
      </w:r>
      <w:r w:rsidR="00D560E0">
        <w:t>UGA</w:t>
      </w:r>
      <w:r w:rsidR="001A4039">
        <w:t>, Oberfläche unbearbeitet</w:t>
      </w:r>
    </w:p>
    <w:p w:rsidR="001A536B" w:rsidRDefault="00387FD0" w:rsidP="003C17E9">
      <w:pPr>
        <w:pStyle w:val="berschrift1"/>
        <w:spacing w:line="300" w:lineRule="auto"/>
        <w:ind w:left="737"/>
      </w:pPr>
      <w:r>
        <w:t>– F</w:t>
      </w:r>
      <w:r w:rsidR="003C17E9">
        <w:t>ugenpflaster</w:t>
      </w:r>
      <w:r>
        <w:t xml:space="preserve"> </w:t>
      </w:r>
      <w:r w:rsidR="004168F7">
        <w:t>mit begrünten Fugen</w:t>
      </w:r>
    </w:p>
    <w:p w:rsidR="001A536B" w:rsidRDefault="001A536B" w:rsidP="001A536B">
      <w:pPr>
        <w:rPr>
          <w:b/>
        </w:rPr>
      </w:pPr>
      <w:r>
        <w:rPr>
          <w:b/>
        </w:rPr>
        <w:t xml:space="preserve">           Technische Anforderungen</w:t>
      </w:r>
    </w:p>
    <w:p w:rsidR="001A536B" w:rsidRDefault="001A536B" w:rsidP="001A536B">
      <w:pPr>
        <w:ind w:left="737"/>
        <w:rPr>
          <w:b/>
        </w:rPr>
      </w:pPr>
    </w:p>
    <w:p w:rsidR="001A536B" w:rsidRDefault="001A536B" w:rsidP="001A536B">
      <w:pPr>
        <w:ind w:left="737"/>
        <w:jc w:val="both"/>
      </w:pPr>
      <w:r>
        <w:t>Pflastersteine und Pflasterplatten aus Beton mit Güteeigenschaften nach EN 1338 (Pflaster) bzw. 1339 (Platten).</w:t>
      </w:r>
    </w:p>
    <w:p w:rsidR="00F40639" w:rsidRDefault="00F40639" w:rsidP="001A536B">
      <w:pPr>
        <w:ind w:left="737"/>
        <w:jc w:val="both"/>
      </w:pPr>
    </w:p>
    <w:p w:rsidR="00F40639" w:rsidRDefault="00F40639" w:rsidP="00F40639">
      <w:pPr>
        <w:ind w:left="737"/>
        <w:jc w:val="both"/>
      </w:pPr>
      <w:r>
        <w:t>Produktspezifische Merkmale:</w:t>
      </w:r>
    </w:p>
    <w:p w:rsidR="00F40639" w:rsidRDefault="00F40639" w:rsidP="004E7D92">
      <w:pPr>
        <w:ind w:left="737"/>
        <w:jc w:val="both"/>
      </w:pPr>
      <w:r>
        <w:t>gefaste, gerade Kanten</w:t>
      </w:r>
      <w:r w:rsidR="004E7D92">
        <w:t>,</w:t>
      </w:r>
      <w:r>
        <w:t xml:space="preserve"> Oberfläche eben </w:t>
      </w:r>
    </w:p>
    <w:p w:rsidR="00F40639" w:rsidRDefault="00F40639" w:rsidP="00F40639">
      <w:pPr>
        <w:ind w:left="737"/>
        <w:jc w:val="both"/>
      </w:pPr>
      <w:r>
        <w:t xml:space="preserve">Allseitig angebrachte Abstandshalter und/oder Abstandshalterblöcke </w:t>
      </w:r>
    </w:p>
    <w:p w:rsidR="00F40639" w:rsidRDefault="00F40639" w:rsidP="00F40639">
      <w:pPr>
        <w:ind w:left="737"/>
        <w:jc w:val="both"/>
      </w:pPr>
      <w:r>
        <w:t>Mindestdicke der Vorsatzschicht ca. 6 - 8 mm</w:t>
      </w:r>
    </w:p>
    <w:p w:rsidR="00014475" w:rsidRDefault="00014475" w:rsidP="00014475">
      <w:pPr>
        <w:ind w:left="737"/>
        <w:jc w:val="both"/>
      </w:pPr>
      <w:r w:rsidRPr="00C07C98">
        <w:rPr>
          <w:color w:val="000000"/>
        </w:rPr>
        <w:t>Erhöhte Frost- und Tausalzwiderstandsfähigkeit Klass</w:t>
      </w:r>
      <w:r>
        <w:rPr>
          <w:color w:val="000000"/>
        </w:rPr>
        <w:t>e: D, jedoch Masseverlust ≤ 0,</w:t>
      </w:r>
      <w:r w:rsidRPr="00C07C98">
        <w:rPr>
          <w:color w:val="000000"/>
        </w:rPr>
        <w:t>5</w:t>
      </w:r>
      <w:r>
        <w:rPr>
          <w:color w:val="000000"/>
        </w:rPr>
        <w:t>0</w:t>
      </w:r>
      <w:r w:rsidRPr="00C07C98">
        <w:rPr>
          <w:color w:val="000000"/>
        </w:rPr>
        <w:t xml:space="preserve"> kg</w:t>
      </w:r>
      <w:r>
        <w:t>/m²</w:t>
      </w:r>
    </w:p>
    <w:p w:rsidR="004E7D92" w:rsidRDefault="00014475" w:rsidP="00014475">
      <w:pPr>
        <w:ind w:left="737"/>
        <w:jc w:val="both"/>
      </w:pPr>
      <w:r>
        <w:t xml:space="preserve">garantierte Frost- und Tausalzwiderstandsfähigkeit: 10 Jahren </w:t>
      </w:r>
    </w:p>
    <w:p w:rsidR="004E7D92" w:rsidRDefault="004E7D92" w:rsidP="004E7D92">
      <w:pPr>
        <w:ind w:left="737"/>
        <w:jc w:val="both"/>
      </w:pPr>
      <w:r>
        <w:t xml:space="preserve">Abriebwiderstand Klasse: </w:t>
      </w:r>
      <w:r>
        <w:rPr>
          <w:b/>
          <w:bCs/>
        </w:rPr>
        <w:t>I</w:t>
      </w:r>
      <w:r>
        <w:t>, jedoch Abriebwiderstand ≤ 15 cm</w:t>
      </w:r>
      <w:r w:rsidRPr="00C22D81">
        <w:t>³</w:t>
      </w:r>
      <w:r>
        <w:t xml:space="preserve">/50 cm² </w:t>
      </w:r>
    </w:p>
    <w:p w:rsidR="004E7D92" w:rsidRDefault="00F77FA6" w:rsidP="004E7D92">
      <w:pPr>
        <w:ind w:firstLine="708"/>
        <w:jc w:val="both"/>
      </w:pPr>
      <w:r>
        <w:t>Rutschhemmung R 12 (DIN 51130) bzw. SRT 81</w:t>
      </w:r>
    </w:p>
    <w:p w:rsidR="004E7D92" w:rsidRDefault="004E7D92" w:rsidP="004E7D92">
      <w:pPr>
        <w:ind w:left="737"/>
        <w:jc w:val="both"/>
      </w:pPr>
    </w:p>
    <w:p w:rsidR="004E7D92" w:rsidRDefault="004E7D92" w:rsidP="004E7D92">
      <w:pPr>
        <w:ind w:left="737"/>
        <w:jc w:val="both"/>
      </w:pPr>
      <w:r>
        <w:t>Vorsatzbeton mit farbechten, hydroklassierten Moränekörnungen 0/3 mm</w:t>
      </w:r>
    </w:p>
    <w:p w:rsidR="004E7D92" w:rsidRDefault="004E7D92" w:rsidP="004E7D92">
      <w:pPr>
        <w:ind w:left="737"/>
        <w:jc w:val="both"/>
      </w:pPr>
      <w:r>
        <w:t>Einfärbung mit UV-beständigen, anorganischen Pigmenten gemäß EN 12878</w:t>
      </w:r>
    </w:p>
    <w:p w:rsidR="004E7D92" w:rsidRDefault="004E7D92" w:rsidP="004E7D92">
      <w:pPr>
        <w:ind w:left="737"/>
        <w:jc w:val="both"/>
      </w:pPr>
      <w:r>
        <w:t>Kernbeton aus hochfesten, hydroklassierten Moränekörnungen</w:t>
      </w:r>
    </w:p>
    <w:p w:rsidR="004E7D92" w:rsidRDefault="004E7D92" w:rsidP="004E7D92">
      <w:pPr>
        <w:ind w:left="737"/>
        <w:jc w:val="both"/>
      </w:pPr>
      <w:r>
        <w:t>Zemente CEM I oder CEM IIA gemäß EN 197-1</w:t>
      </w:r>
    </w:p>
    <w:p w:rsidR="004E7D92" w:rsidRDefault="004E7D92" w:rsidP="004E7D92">
      <w:pPr>
        <w:ind w:left="737"/>
        <w:jc w:val="both"/>
      </w:pPr>
    </w:p>
    <w:p w:rsidR="004E7D92" w:rsidRDefault="004E7D92" w:rsidP="004E7D92">
      <w:pPr>
        <w:ind w:left="737"/>
        <w:jc w:val="both"/>
      </w:pPr>
      <w:r>
        <w:t>Alle Rohstoffe CE-zertifiziert</w:t>
      </w:r>
    </w:p>
    <w:p w:rsidR="00F40639" w:rsidRDefault="00F40639" w:rsidP="00F40639">
      <w:pPr>
        <w:ind w:left="737"/>
        <w:jc w:val="both"/>
      </w:pPr>
    </w:p>
    <w:p w:rsidR="00F40639" w:rsidRDefault="00F40639" w:rsidP="00F40639">
      <w:pPr>
        <w:ind w:left="737"/>
        <w:jc w:val="both"/>
      </w:pPr>
      <w:r w:rsidRPr="00F40639">
        <w:t>Neutrale Güteüberwachung durch eine nach DIN EN ISO/IEC 17065 akkreditierte Gesellschaft</w:t>
      </w:r>
    </w:p>
    <w:p w:rsidR="001A536B" w:rsidRDefault="001A536B" w:rsidP="00D54B3A">
      <w:pPr>
        <w:jc w:val="both"/>
      </w:pPr>
    </w:p>
    <w:p w:rsidR="003C17E9" w:rsidRDefault="003C17E9" w:rsidP="004E7D92">
      <w:pPr>
        <w:jc w:val="both"/>
      </w:pPr>
    </w:p>
    <w:p w:rsidR="00693CB4" w:rsidRDefault="00693CB4" w:rsidP="001A536B">
      <w:pPr>
        <w:ind w:left="737"/>
        <w:jc w:val="both"/>
      </w:pPr>
    </w:p>
    <w:p w:rsidR="001A536B" w:rsidRDefault="001A536B" w:rsidP="001A536B">
      <w:pPr>
        <w:ind w:left="1531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CC3619" w:rsidRDefault="001A536B" w:rsidP="001A536B">
      <w:pPr>
        <w:ind w:left="794"/>
        <w:jc w:val="both"/>
        <w:rPr>
          <w:b/>
        </w:rPr>
      </w:pPr>
    </w:p>
    <w:p w:rsidR="001A536B" w:rsidRPr="00CC3619" w:rsidRDefault="001A536B" w:rsidP="001A536B">
      <w:pPr>
        <w:ind w:left="794"/>
        <w:jc w:val="both"/>
      </w:pPr>
      <w:r w:rsidRPr="00CC3619">
        <w:t xml:space="preserve">Liefern </w:t>
      </w:r>
      <w:r w:rsidR="00292714">
        <w:t>und Verlegen von F</w:t>
      </w:r>
      <w:r w:rsidR="003C17E9">
        <w:t xml:space="preserve">ugenpflaster </w:t>
      </w:r>
      <w:r w:rsidRPr="00CC3619">
        <w:t>aus Beton entsprechend dem Verlegemuster-Nr.: ……….</w:t>
      </w:r>
    </w:p>
    <w:p w:rsidR="001A536B" w:rsidRPr="00CC3619" w:rsidRDefault="001A536B" w:rsidP="001A536B">
      <w:pPr>
        <w:ind w:left="794"/>
        <w:jc w:val="both"/>
      </w:pPr>
    </w:p>
    <w:p w:rsidR="00D05E37" w:rsidRDefault="00D05E37" w:rsidP="00D05E37">
      <w:pPr>
        <w:jc w:val="both"/>
      </w:pPr>
    </w:p>
    <w:p w:rsidR="001A536B" w:rsidRPr="00CC3619" w:rsidRDefault="001A536B" w:rsidP="001A536B">
      <w:pPr>
        <w:ind w:left="794"/>
        <w:jc w:val="both"/>
      </w:pPr>
      <w:r w:rsidRPr="00CC3619">
        <w:t>Fabrikat „</w:t>
      </w:r>
      <w:r w:rsidR="003C17E9">
        <w:rPr>
          <w:b/>
        </w:rPr>
        <w:t xml:space="preserve">VARIOFUGA- </w:t>
      </w:r>
      <w:r w:rsidR="003C17E9" w:rsidRPr="00CC3619">
        <w:t>Pflastersteine und Pflasterplatten“</w:t>
      </w:r>
      <w:r w:rsidRPr="00CC3619">
        <w:t xml:space="preserve"> </w:t>
      </w:r>
    </w:p>
    <w:p w:rsidR="001A536B" w:rsidRPr="00CC3619" w:rsidRDefault="00D560E0" w:rsidP="00D560E0">
      <w:pPr>
        <w:ind w:left="794"/>
        <w:jc w:val="both"/>
      </w:pPr>
      <w:r>
        <w:t>Oberflächenausführung: grau glatt</w:t>
      </w:r>
      <w:r w:rsidR="001A536B" w:rsidRPr="00CC3619">
        <w:t xml:space="preserve">, </w:t>
      </w:r>
      <w:r w:rsidR="004E7D92">
        <w:t>unbearbeitet</w:t>
      </w:r>
    </w:p>
    <w:p w:rsidR="004E7D92" w:rsidRDefault="004E7D92" w:rsidP="00DD1C42"/>
    <w:p w:rsidR="001A536B" w:rsidRDefault="001A536B" w:rsidP="001A536B">
      <w:pPr>
        <w:ind w:left="794"/>
      </w:pPr>
    </w:p>
    <w:p w:rsidR="00BA0143" w:rsidRDefault="00BA0143" w:rsidP="00BA0143">
      <w:pPr>
        <w:ind w:left="737"/>
      </w:pPr>
      <w:r>
        <w:t xml:space="preserve">VarioFuga   40 x 20 </w:t>
      </w:r>
      <w:r w:rsidR="00D560E0">
        <w:t>x 8 cm</w:t>
      </w:r>
      <w:r>
        <w:t xml:space="preserve">  PKDUI 11    29 mm Abstandshalterblock auf einer Längsseite</w:t>
      </w:r>
    </w:p>
    <w:p w:rsidR="00BA0143" w:rsidRDefault="00BA0143" w:rsidP="00BA0143">
      <w:pPr>
        <w:ind w:left="737"/>
      </w:pPr>
      <w:r>
        <w:t xml:space="preserve">                 </w:t>
      </w:r>
    </w:p>
    <w:p w:rsidR="001A536B" w:rsidRPr="00014475" w:rsidRDefault="001A536B" w:rsidP="00FA3AC4">
      <w:pPr>
        <w:jc w:val="both"/>
      </w:pPr>
    </w:p>
    <w:p w:rsidR="00331D16" w:rsidRDefault="001A536B" w:rsidP="001A536B">
      <w:pPr>
        <w:ind w:left="794"/>
        <w:jc w:val="both"/>
      </w:pPr>
      <w:r>
        <w:t>Zu verl</w:t>
      </w:r>
      <w:r w:rsidR="00EF35E8">
        <w:t xml:space="preserve">egen </w:t>
      </w:r>
      <w:r>
        <w:t xml:space="preserve">auf einer </w:t>
      </w:r>
      <w:r w:rsidR="00FC6D5E">
        <w:t>Vegetationstragschicht</w:t>
      </w:r>
      <w:r>
        <w:t>, Fuge</w:t>
      </w:r>
      <w:r w:rsidR="00EF35E8">
        <w:t>n</w:t>
      </w:r>
      <w:r w:rsidR="0040154C">
        <w:t xml:space="preserve"> mit Pflanzsubstrat</w:t>
      </w:r>
      <w:r w:rsidR="00EF35E8">
        <w:t xml:space="preserve"> </w:t>
      </w:r>
      <w:r>
        <w:t xml:space="preserve">vollständig verfüllen und abrütteln. </w:t>
      </w:r>
    </w:p>
    <w:p w:rsidR="001A536B" w:rsidRDefault="00D560E0" w:rsidP="001A536B">
      <w:pPr>
        <w:ind w:left="794"/>
        <w:jc w:val="both"/>
      </w:pPr>
      <w:r>
        <w:lastRenderedPageBreak/>
        <w:t>Substrateigenschaften: wasserspeichernd, wasserableitend, verrüttlungsstabil, nährstoffspeichernd, scherfest, verdichtungs- und verschlämmungsresistent.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Die DIN 18318, die ZTVP-Pflaster, </w:t>
      </w:r>
      <w:r w:rsidR="0040154C">
        <w:t xml:space="preserve">ZTV Vetra-Mü und FLL </w:t>
      </w:r>
      <w:r>
        <w:t xml:space="preserve">in ihrer neuesten Ausgabe sind zu beachten. 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4E7D92" w:rsidRDefault="004E7D92" w:rsidP="001A536B">
      <w:pPr>
        <w:ind w:left="794"/>
      </w:pPr>
    </w:p>
    <w:p w:rsidR="004E7D92" w:rsidRDefault="004E7D92" w:rsidP="001A536B">
      <w:pPr>
        <w:ind w:left="794"/>
      </w:pPr>
    </w:p>
    <w:p w:rsidR="00D560E0" w:rsidRDefault="001A536B" w:rsidP="001A536B">
      <w:pPr>
        <w:ind w:left="794"/>
      </w:pPr>
      <w:r>
        <w:t xml:space="preserve">Menge m² ...........;                                                                         EP €/m² ...............;        </w:t>
      </w:r>
    </w:p>
    <w:p w:rsidR="00D560E0" w:rsidRDefault="00D560E0" w:rsidP="001A536B">
      <w:pPr>
        <w:ind w:left="794"/>
      </w:pPr>
    </w:p>
    <w:p w:rsidR="00D560E0" w:rsidRDefault="00D560E0" w:rsidP="001A536B">
      <w:pPr>
        <w:ind w:left="794"/>
      </w:pPr>
    </w:p>
    <w:p w:rsidR="00D560E0" w:rsidRDefault="00D560E0" w:rsidP="001A536B">
      <w:pPr>
        <w:ind w:left="794"/>
      </w:pPr>
    </w:p>
    <w:p w:rsidR="00D560E0" w:rsidRDefault="00D560E0" w:rsidP="001A536B">
      <w:pPr>
        <w:ind w:left="794"/>
      </w:pPr>
    </w:p>
    <w:p w:rsidR="00D560E0" w:rsidRDefault="00D560E0" w:rsidP="001A536B">
      <w:pPr>
        <w:ind w:left="794"/>
      </w:pPr>
    </w:p>
    <w:p w:rsidR="00D560E0" w:rsidRDefault="00D560E0" w:rsidP="001A536B">
      <w:pPr>
        <w:ind w:left="794"/>
      </w:pPr>
      <w:r>
        <w:t>Zulage Farbe Anthrazit als Markierungsstein</w:t>
      </w:r>
      <w:r>
        <w:tab/>
      </w:r>
      <w:r>
        <w:tab/>
      </w:r>
    </w:p>
    <w:p w:rsidR="00D560E0" w:rsidRDefault="00D560E0" w:rsidP="001A536B">
      <w:pPr>
        <w:ind w:left="794"/>
      </w:pPr>
    </w:p>
    <w:p w:rsidR="00D560E0" w:rsidRDefault="00D560E0" w:rsidP="00D560E0">
      <w:pPr>
        <w:ind w:left="794"/>
      </w:pPr>
      <w:r>
        <w:t xml:space="preserve">Menge m² ...........;                                                                         EP €/m² ...............;        </w:t>
      </w:r>
    </w:p>
    <w:p w:rsidR="001A536B" w:rsidRDefault="00D560E0" w:rsidP="001A536B">
      <w:pPr>
        <w:ind w:left="794"/>
      </w:pPr>
      <w:r>
        <w:tab/>
      </w:r>
      <w:r>
        <w:tab/>
      </w:r>
      <w:r w:rsidR="001A536B">
        <w:t xml:space="preserve">                   </w:t>
      </w:r>
    </w:p>
    <w:p w:rsidR="001A536B" w:rsidRDefault="001A536B" w:rsidP="001A536B"/>
    <w:p w:rsidR="004E7D92" w:rsidRDefault="004E7D92" w:rsidP="001A536B"/>
    <w:p w:rsidR="004E7D92" w:rsidRDefault="004E7D92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284CD7" w:rsidRDefault="001A536B" w:rsidP="0040154C">
      <w:r>
        <w:t xml:space="preserve">  </w:t>
      </w:r>
    </w:p>
    <w:p w:rsidR="00284CD7" w:rsidRDefault="00284CD7" w:rsidP="00284CD7">
      <w:pPr>
        <w:ind w:left="794"/>
      </w:pPr>
    </w:p>
    <w:sectPr w:rsidR="00284CD7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86" w:rsidRDefault="00C32186" w:rsidP="001C2132">
      <w:r>
        <w:separator/>
      </w:r>
    </w:p>
  </w:endnote>
  <w:endnote w:type="continuationSeparator" w:id="0">
    <w:p w:rsidR="00C32186" w:rsidRDefault="00C32186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2" w:rsidRDefault="004C71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AC60B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4C7182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4C7182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DD141E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331D16">
      <w:rPr>
        <w:sz w:val="20"/>
      </w:rPr>
      <w:t xml:space="preserve"> 1</w:t>
    </w:r>
    <w:r w:rsidR="00BA0143">
      <w:rPr>
        <w:sz w:val="20"/>
      </w:rPr>
      <w:t>.2</w:t>
    </w:r>
    <w:r w:rsidR="004C7182">
      <w:rPr>
        <w:sz w:val="20"/>
      </w:rPr>
      <w:t>3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2" w:rsidRDefault="004C71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86" w:rsidRDefault="00C32186" w:rsidP="001C2132">
      <w:r>
        <w:separator/>
      </w:r>
    </w:p>
  </w:footnote>
  <w:footnote w:type="continuationSeparator" w:id="0">
    <w:p w:rsidR="00C32186" w:rsidRDefault="00C32186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2" w:rsidRDefault="004C71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2" w:rsidRDefault="004C71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82" w:rsidRDefault="004C7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4475"/>
    <w:rsid w:val="00016DD6"/>
    <w:rsid w:val="00017299"/>
    <w:rsid w:val="00023A17"/>
    <w:rsid w:val="00024383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06EA1"/>
    <w:rsid w:val="00113B06"/>
    <w:rsid w:val="00113B59"/>
    <w:rsid w:val="00117884"/>
    <w:rsid w:val="001229BC"/>
    <w:rsid w:val="00131604"/>
    <w:rsid w:val="00131C7F"/>
    <w:rsid w:val="00140F76"/>
    <w:rsid w:val="00180B81"/>
    <w:rsid w:val="0018707B"/>
    <w:rsid w:val="001951F7"/>
    <w:rsid w:val="001A4039"/>
    <w:rsid w:val="001A536B"/>
    <w:rsid w:val="001C120C"/>
    <w:rsid w:val="001C2132"/>
    <w:rsid w:val="001C4AD4"/>
    <w:rsid w:val="001E5376"/>
    <w:rsid w:val="001E6179"/>
    <w:rsid w:val="002001AC"/>
    <w:rsid w:val="002125C5"/>
    <w:rsid w:val="00226D99"/>
    <w:rsid w:val="002510B1"/>
    <w:rsid w:val="00281BCA"/>
    <w:rsid w:val="00284CD7"/>
    <w:rsid w:val="00292714"/>
    <w:rsid w:val="002946D6"/>
    <w:rsid w:val="002E32BD"/>
    <w:rsid w:val="002E519F"/>
    <w:rsid w:val="002E7083"/>
    <w:rsid w:val="0030427D"/>
    <w:rsid w:val="00304B88"/>
    <w:rsid w:val="003136D0"/>
    <w:rsid w:val="00331D16"/>
    <w:rsid w:val="003357C4"/>
    <w:rsid w:val="00337DE6"/>
    <w:rsid w:val="00346806"/>
    <w:rsid w:val="003535AD"/>
    <w:rsid w:val="003540A2"/>
    <w:rsid w:val="00356C7D"/>
    <w:rsid w:val="00357964"/>
    <w:rsid w:val="00384C0A"/>
    <w:rsid w:val="00387FD0"/>
    <w:rsid w:val="003B05E1"/>
    <w:rsid w:val="003C17E9"/>
    <w:rsid w:val="003C50F4"/>
    <w:rsid w:val="003D62F9"/>
    <w:rsid w:val="0040154C"/>
    <w:rsid w:val="00405011"/>
    <w:rsid w:val="004168F7"/>
    <w:rsid w:val="00422CEE"/>
    <w:rsid w:val="004245B2"/>
    <w:rsid w:val="004647A9"/>
    <w:rsid w:val="00465EFC"/>
    <w:rsid w:val="004662A2"/>
    <w:rsid w:val="00481ADF"/>
    <w:rsid w:val="00491395"/>
    <w:rsid w:val="0049219F"/>
    <w:rsid w:val="004948E6"/>
    <w:rsid w:val="004C7182"/>
    <w:rsid w:val="004E7D92"/>
    <w:rsid w:val="004F245A"/>
    <w:rsid w:val="00524EAF"/>
    <w:rsid w:val="005450AE"/>
    <w:rsid w:val="00580A6E"/>
    <w:rsid w:val="005946C5"/>
    <w:rsid w:val="00596E43"/>
    <w:rsid w:val="00597D18"/>
    <w:rsid w:val="005A13FD"/>
    <w:rsid w:val="005B63C8"/>
    <w:rsid w:val="005C012E"/>
    <w:rsid w:val="005C2549"/>
    <w:rsid w:val="006026FE"/>
    <w:rsid w:val="006079D1"/>
    <w:rsid w:val="00653BC9"/>
    <w:rsid w:val="00654C71"/>
    <w:rsid w:val="00655B87"/>
    <w:rsid w:val="00660CED"/>
    <w:rsid w:val="00670FA6"/>
    <w:rsid w:val="00693CB4"/>
    <w:rsid w:val="0069760E"/>
    <w:rsid w:val="006B0030"/>
    <w:rsid w:val="006B0A19"/>
    <w:rsid w:val="006B7258"/>
    <w:rsid w:val="006C2CD7"/>
    <w:rsid w:val="006C568E"/>
    <w:rsid w:val="006D03E5"/>
    <w:rsid w:val="006F53F7"/>
    <w:rsid w:val="006F5FEF"/>
    <w:rsid w:val="00713750"/>
    <w:rsid w:val="007201D4"/>
    <w:rsid w:val="007346AD"/>
    <w:rsid w:val="00736520"/>
    <w:rsid w:val="00742761"/>
    <w:rsid w:val="0074484F"/>
    <w:rsid w:val="00750EC3"/>
    <w:rsid w:val="00756A15"/>
    <w:rsid w:val="007615E4"/>
    <w:rsid w:val="00791338"/>
    <w:rsid w:val="00796492"/>
    <w:rsid w:val="007C3B9E"/>
    <w:rsid w:val="008163F8"/>
    <w:rsid w:val="00816F9E"/>
    <w:rsid w:val="00821F94"/>
    <w:rsid w:val="00836A96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915DA5"/>
    <w:rsid w:val="009174D4"/>
    <w:rsid w:val="00945FD1"/>
    <w:rsid w:val="00965953"/>
    <w:rsid w:val="009776A4"/>
    <w:rsid w:val="00983931"/>
    <w:rsid w:val="00986294"/>
    <w:rsid w:val="00991DBB"/>
    <w:rsid w:val="00992B23"/>
    <w:rsid w:val="009A4426"/>
    <w:rsid w:val="009C45C8"/>
    <w:rsid w:val="009D2891"/>
    <w:rsid w:val="009F3B37"/>
    <w:rsid w:val="00A00B78"/>
    <w:rsid w:val="00A05233"/>
    <w:rsid w:val="00A13F16"/>
    <w:rsid w:val="00A4560C"/>
    <w:rsid w:val="00A53130"/>
    <w:rsid w:val="00A82273"/>
    <w:rsid w:val="00AA74DF"/>
    <w:rsid w:val="00AB510B"/>
    <w:rsid w:val="00AB7BD3"/>
    <w:rsid w:val="00AC60BC"/>
    <w:rsid w:val="00B0686C"/>
    <w:rsid w:val="00B26D1E"/>
    <w:rsid w:val="00B51645"/>
    <w:rsid w:val="00B7055D"/>
    <w:rsid w:val="00B747EF"/>
    <w:rsid w:val="00B77733"/>
    <w:rsid w:val="00B9032F"/>
    <w:rsid w:val="00BA0143"/>
    <w:rsid w:val="00BD0E21"/>
    <w:rsid w:val="00BD6C61"/>
    <w:rsid w:val="00BF6120"/>
    <w:rsid w:val="00C10602"/>
    <w:rsid w:val="00C22D81"/>
    <w:rsid w:val="00C32186"/>
    <w:rsid w:val="00C549E0"/>
    <w:rsid w:val="00C61A63"/>
    <w:rsid w:val="00C87AB3"/>
    <w:rsid w:val="00C9035B"/>
    <w:rsid w:val="00CA04FA"/>
    <w:rsid w:val="00CA3B31"/>
    <w:rsid w:val="00CB4D60"/>
    <w:rsid w:val="00CD74B6"/>
    <w:rsid w:val="00D05E37"/>
    <w:rsid w:val="00D13CC8"/>
    <w:rsid w:val="00D353F2"/>
    <w:rsid w:val="00D54731"/>
    <w:rsid w:val="00D54B3A"/>
    <w:rsid w:val="00D560E0"/>
    <w:rsid w:val="00D56268"/>
    <w:rsid w:val="00D630B0"/>
    <w:rsid w:val="00D76082"/>
    <w:rsid w:val="00D76C2D"/>
    <w:rsid w:val="00D83CE3"/>
    <w:rsid w:val="00D8422F"/>
    <w:rsid w:val="00D9339B"/>
    <w:rsid w:val="00DA3412"/>
    <w:rsid w:val="00DA7A5D"/>
    <w:rsid w:val="00DB2443"/>
    <w:rsid w:val="00DC1F4D"/>
    <w:rsid w:val="00DD1C42"/>
    <w:rsid w:val="00DD772D"/>
    <w:rsid w:val="00DE1627"/>
    <w:rsid w:val="00E11576"/>
    <w:rsid w:val="00E42201"/>
    <w:rsid w:val="00E51B43"/>
    <w:rsid w:val="00E55FA6"/>
    <w:rsid w:val="00E64D9F"/>
    <w:rsid w:val="00E758BC"/>
    <w:rsid w:val="00EA671D"/>
    <w:rsid w:val="00EE431E"/>
    <w:rsid w:val="00EF2254"/>
    <w:rsid w:val="00EF35E8"/>
    <w:rsid w:val="00EF5C01"/>
    <w:rsid w:val="00F00630"/>
    <w:rsid w:val="00F05CCE"/>
    <w:rsid w:val="00F1068F"/>
    <w:rsid w:val="00F40639"/>
    <w:rsid w:val="00F61B41"/>
    <w:rsid w:val="00F64782"/>
    <w:rsid w:val="00F72EC4"/>
    <w:rsid w:val="00F77F7A"/>
    <w:rsid w:val="00F77FA6"/>
    <w:rsid w:val="00F94834"/>
    <w:rsid w:val="00FA3AC4"/>
    <w:rsid w:val="00FA62AA"/>
    <w:rsid w:val="00FB5180"/>
    <w:rsid w:val="00FC6D5E"/>
    <w:rsid w:val="00FD15A0"/>
    <w:rsid w:val="00FE5F14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64382E"/>
  <w15:docId w15:val="{4064F074-7896-4208-B2C0-9826CFA4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1778-D3A5-4793-A592-A65D7B8B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creator>Textvorschlag einer Leistungsbeschreibung Birkenmeier S+D</dc:creator>
  <cp:lastModifiedBy>Gecimli, Yildiz</cp:lastModifiedBy>
  <cp:revision>2</cp:revision>
  <cp:lastPrinted>2018-08-02T10:33:00Z</cp:lastPrinted>
  <dcterms:created xsi:type="dcterms:W3CDTF">2023-01-30T16:28:00Z</dcterms:created>
  <dcterms:modified xsi:type="dcterms:W3CDTF">2023-01-30T16:28:00Z</dcterms:modified>
</cp:coreProperties>
</file>